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5A71C" w14:textId="013F19A2" w:rsidR="00910979" w:rsidRPr="003015A3" w:rsidRDefault="00910979" w:rsidP="00910979">
      <w:pPr>
        <w:jc w:val="center"/>
        <w:rPr>
          <w:rFonts w:ascii="Arial" w:hAnsi="Arial" w:cs="Arial"/>
          <w:b/>
          <w:sz w:val="36"/>
        </w:rPr>
      </w:pPr>
      <w:r w:rsidRPr="003015A3">
        <w:rPr>
          <w:rFonts w:ascii="Arial" w:hAnsi="Arial" w:cs="Arial"/>
          <w:b/>
          <w:sz w:val="36"/>
        </w:rPr>
        <w:t>St Francis Church of England Primary School</w:t>
      </w:r>
    </w:p>
    <w:p w14:paraId="36689345" w14:textId="27E641D0" w:rsidR="00910979" w:rsidRPr="003015A3" w:rsidRDefault="00910979" w:rsidP="00910979">
      <w:pPr>
        <w:rPr>
          <w:rFonts w:ascii="Arial" w:hAnsi="Arial" w:cs="Arial"/>
        </w:rPr>
      </w:pPr>
      <w:r>
        <w:rPr>
          <w:noProof/>
        </w:rPr>
        <w:drawing>
          <wp:anchor distT="0" distB="0" distL="114300" distR="114300" simplePos="0" relativeHeight="251664384" behindDoc="1" locked="0" layoutInCell="1" allowOverlap="1" wp14:anchorId="4A327E28" wp14:editId="47778029">
            <wp:simplePos x="0" y="0"/>
            <wp:positionH relativeFrom="margin">
              <wp:align>center</wp:align>
            </wp:positionH>
            <wp:positionV relativeFrom="paragraph">
              <wp:posOffset>189865</wp:posOffset>
            </wp:positionV>
            <wp:extent cx="6645910" cy="4697730"/>
            <wp:effectExtent l="0" t="0" r="2540" b="7620"/>
            <wp:wrapTight wrapText="bothSides">
              <wp:wrapPolygon edited="0">
                <wp:start x="0" y="0"/>
                <wp:lineTo x="0" y="21547"/>
                <wp:lineTo x="21546" y="21547"/>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697730"/>
                    </a:xfrm>
                    <a:prstGeom prst="rect">
                      <a:avLst/>
                    </a:prstGeom>
                    <a:noFill/>
                    <a:ln>
                      <a:noFill/>
                    </a:ln>
                  </pic:spPr>
                </pic:pic>
              </a:graphicData>
            </a:graphic>
          </wp:anchor>
        </w:drawing>
      </w:r>
    </w:p>
    <w:p w14:paraId="64E69D73" w14:textId="4AA7F170" w:rsidR="00910979" w:rsidRPr="003015A3" w:rsidRDefault="00910979" w:rsidP="00910979">
      <w:pPr>
        <w:rPr>
          <w:rFonts w:ascii="Arial" w:hAnsi="Arial" w:cs="Arial"/>
        </w:rPr>
      </w:pPr>
    </w:p>
    <w:p w14:paraId="7E332761" w14:textId="77777777" w:rsidR="00910979" w:rsidRPr="00B1488F" w:rsidRDefault="00910979" w:rsidP="00910979">
      <w:pPr>
        <w:ind w:left="360"/>
        <w:jc w:val="center"/>
        <w:rPr>
          <w:rFonts w:ascii="Arial" w:hAnsi="Arial" w:cs="Arial"/>
        </w:rPr>
      </w:pPr>
      <w:r>
        <w:rPr>
          <w:rFonts w:ascii="Arial" w:hAnsi="Arial" w:cs="Arial"/>
        </w:rPr>
        <w:t>Our vision is</w:t>
      </w:r>
      <w:r w:rsidRPr="00B1488F">
        <w:rPr>
          <w:rFonts w:ascii="Arial" w:hAnsi="Arial" w:cs="Arial"/>
        </w:rPr>
        <w:t xml:space="preserve"> at th</w:t>
      </w:r>
      <w:r>
        <w:rPr>
          <w:rFonts w:ascii="Arial" w:hAnsi="Arial" w:cs="Arial"/>
        </w:rPr>
        <w:t>e core of everything we do. It</w:t>
      </w:r>
      <w:r w:rsidRPr="00B1488F">
        <w:rPr>
          <w:rFonts w:ascii="Arial" w:hAnsi="Arial" w:cs="Arial"/>
        </w:rPr>
        <w:t xml:space="preserve"> underpin</w:t>
      </w:r>
      <w:r>
        <w:rPr>
          <w:rFonts w:ascii="Arial" w:hAnsi="Arial" w:cs="Arial"/>
        </w:rPr>
        <w:t>s</w:t>
      </w:r>
      <w:r w:rsidRPr="00B1488F">
        <w:rPr>
          <w:rFonts w:ascii="Arial" w:hAnsi="Arial" w:cs="Arial"/>
        </w:rPr>
        <w:t xml:space="preserve"> our teaching and learning</w:t>
      </w:r>
      <w:r>
        <w:rPr>
          <w:rFonts w:ascii="Arial" w:hAnsi="Arial" w:cs="Arial"/>
        </w:rPr>
        <w:t>, interactions and environment.</w:t>
      </w:r>
    </w:p>
    <w:p w14:paraId="0B7AB5F1" w14:textId="77777777" w:rsidR="00910979" w:rsidRPr="00CD6F7C" w:rsidRDefault="00910979" w:rsidP="00910979">
      <w:pPr>
        <w:jc w:val="center"/>
        <w:rPr>
          <w:rFonts w:ascii="Arial" w:hAnsi="Arial" w:cs="Arial"/>
          <w:b/>
        </w:rPr>
      </w:pPr>
    </w:p>
    <w:p w14:paraId="7DA2A235" w14:textId="77777777" w:rsidR="00910979" w:rsidRPr="00B1488F" w:rsidRDefault="00910979" w:rsidP="00910979">
      <w:pPr>
        <w:jc w:val="center"/>
        <w:rPr>
          <w:rFonts w:ascii="Arial" w:hAnsi="Arial" w:cs="Arial"/>
          <w:b/>
          <w:sz w:val="28"/>
        </w:rPr>
      </w:pPr>
      <w:r w:rsidRPr="00B1488F">
        <w:rPr>
          <w:rFonts w:ascii="Arial" w:hAnsi="Arial" w:cs="Arial"/>
          <w:b/>
          <w:sz w:val="28"/>
        </w:rPr>
        <w:t>Policy Title:</w:t>
      </w:r>
    </w:p>
    <w:p w14:paraId="6335CC47" w14:textId="77777777" w:rsidR="00910979" w:rsidRDefault="00910979" w:rsidP="00910979">
      <w:pPr>
        <w:jc w:val="center"/>
        <w:rPr>
          <w:rFonts w:ascii="Arial" w:hAnsi="Arial" w:cs="Arial"/>
          <w:sz w:val="36"/>
        </w:rPr>
      </w:pPr>
      <w:r>
        <w:rPr>
          <w:rFonts w:ascii="Arial" w:hAnsi="Arial" w:cs="Arial"/>
          <w:sz w:val="36"/>
        </w:rPr>
        <w:t>Science</w:t>
      </w:r>
    </w:p>
    <w:p w14:paraId="21EAB7E8" w14:textId="77777777" w:rsidR="00910979" w:rsidRPr="00FA1369" w:rsidRDefault="00910979" w:rsidP="00910979">
      <w:pPr>
        <w:jc w:val="center"/>
        <w:rPr>
          <w:rFonts w:ascii="Arial" w:hAnsi="Arial" w:cs="Arial"/>
          <w:sz w:val="20"/>
          <w:szCs w:val="20"/>
        </w:rPr>
      </w:pPr>
    </w:p>
    <w:tbl>
      <w:tblPr>
        <w:tblStyle w:val="TableGrid"/>
        <w:tblW w:w="0" w:type="auto"/>
        <w:tblLook w:val="04A0" w:firstRow="1" w:lastRow="0" w:firstColumn="1" w:lastColumn="0" w:noHBand="0" w:noVBand="1"/>
      </w:tblPr>
      <w:tblGrid>
        <w:gridCol w:w="2075"/>
        <w:gridCol w:w="2407"/>
        <w:gridCol w:w="1243"/>
        <w:gridCol w:w="1540"/>
        <w:gridCol w:w="2081"/>
      </w:tblGrid>
      <w:tr w:rsidR="00910979" w14:paraId="5BDCBE2F" w14:textId="77777777" w:rsidTr="00D736F2">
        <w:tc>
          <w:tcPr>
            <w:tcW w:w="2404" w:type="dxa"/>
          </w:tcPr>
          <w:p w14:paraId="449DF947" w14:textId="77777777" w:rsidR="00910979" w:rsidRPr="00A37CD6" w:rsidRDefault="00910979" w:rsidP="00D736F2">
            <w:pPr>
              <w:rPr>
                <w:rFonts w:ascii="Arial" w:hAnsi="Arial" w:cs="Arial"/>
                <w:b/>
              </w:rPr>
            </w:pPr>
            <w:r w:rsidRPr="00CD6F7C">
              <w:rPr>
                <w:rFonts w:ascii="Arial" w:hAnsi="Arial" w:cs="Arial"/>
                <w:b/>
              </w:rPr>
              <w:t>Date of Policy:</w:t>
            </w:r>
          </w:p>
        </w:tc>
        <w:tc>
          <w:tcPr>
            <w:tcW w:w="3973" w:type="dxa"/>
            <w:gridSpan w:val="2"/>
          </w:tcPr>
          <w:p w14:paraId="7B70E2E5" w14:textId="77777777" w:rsidR="00910979" w:rsidRPr="00910979" w:rsidRDefault="00910979" w:rsidP="00D736F2">
            <w:pPr>
              <w:rPr>
                <w:rFonts w:ascii="Arial" w:hAnsi="Arial" w:cs="Arial"/>
              </w:rPr>
            </w:pPr>
            <w:r w:rsidRPr="00910979">
              <w:rPr>
                <w:rFonts w:ascii="Arial" w:hAnsi="Arial" w:cs="Arial"/>
              </w:rPr>
              <w:t>Summer Term 2020</w:t>
            </w:r>
          </w:p>
        </w:tc>
        <w:tc>
          <w:tcPr>
            <w:tcW w:w="1698" w:type="dxa"/>
          </w:tcPr>
          <w:p w14:paraId="34BD5DAF" w14:textId="77777777" w:rsidR="00910979" w:rsidRPr="00910979" w:rsidRDefault="00910979" w:rsidP="00D736F2">
            <w:pPr>
              <w:jc w:val="center"/>
              <w:rPr>
                <w:rFonts w:ascii="Arial" w:hAnsi="Arial" w:cs="Arial"/>
                <w:b/>
              </w:rPr>
            </w:pPr>
            <w:r w:rsidRPr="00910979">
              <w:rPr>
                <w:rFonts w:ascii="Arial" w:hAnsi="Arial" w:cs="Arial"/>
                <w:b/>
              </w:rPr>
              <w:t>Review Cycle:</w:t>
            </w:r>
          </w:p>
        </w:tc>
        <w:tc>
          <w:tcPr>
            <w:tcW w:w="2381" w:type="dxa"/>
          </w:tcPr>
          <w:p w14:paraId="5FBFCB07" w14:textId="77777777" w:rsidR="00910979" w:rsidRPr="00910979" w:rsidRDefault="00910979" w:rsidP="00D736F2">
            <w:pPr>
              <w:jc w:val="center"/>
              <w:rPr>
                <w:rFonts w:ascii="Arial" w:hAnsi="Arial" w:cs="Arial"/>
              </w:rPr>
            </w:pPr>
            <w:r w:rsidRPr="00910979">
              <w:rPr>
                <w:rFonts w:ascii="Arial" w:hAnsi="Arial" w:cs="Arial"/>
              </w:rPr>
              <w:t>Annually</w:t>
            </w:r>
          </w:p>
        </w:tc>
      </w:tr>
      <w:tr w:rsidR="00910979" w14:paraId="58E98AC3" w14:textId="77777777" w:rsidTr="00D736F2">
        <w:tc>
          <w:tcPr>
            <w:tcW w:w="2404" w:type="dxa"/>
          </w:tcPr>
          <w:p w14:paraId="3E78E778" w14:textId="77777777" w:rsidR="00910979" w:rsidRDefault="00910979" w:rsidP="00D736F2">
            <w:pPr>
              <w:rPr>
                <w:rFonts w:ascii="Arial" w:hAnsi="Arial" w:cs="Arial"/>
                <w:sz w:val="36"/>
              </w:rPr>
            </w:pPr>
            <w:r w:rsidRPr="00CD6F7C">
              <w:rPr>
                <w:rFonts w:ascii="Arial" w:hAnsi="Arial" w:cs="Arial"/>
                <w:b/>
              </w:rPr>
              <w:t>Policy Review Date:</w:t>
            </w:r>
          </w:p>
        </w:tc>
        <w:tc>
          <w:tcPr>
            <w:tcW w:w="2815" w:type="dxa"/>
          </w:tcPr>
          <w:p w14:paraId="3F54AAA1" w14:textId="77777777" w:rsidR="00910979" w:rsidRPr="00910979" w:rsidRDefault="00910979" w:rsidP="00D736F2">
            <w:pPr>
              <w:rPr>
                <w:rFonts w:ascii="Arial" w:hAnsi="Arial" w:cs="Arial"/>
              </w:rPr>
            </w:pPr>
            <w:r w:rsidRPr="00910979">
              <w:rPr>
                <w:rFonts w:ascii="Arial" w:hAnsi="Arial" w:cs="Arial"/>
              </w:rPr>
              <w:t>Summer Term 2021</w:t>
            </w:r>
          </w:p>
        </w:tc>
        <w:tc>
          <w:tcPr>
            <w:tcW w:w="1158" w:type="dxa"/>
          </w:tcPr>
          <w:p w14:paraId="2E22B9A2" w14:textId="77777777" w:rsidR="00910979" w:rsidRPr="00910979" w:rsidRDefault="00910979" w:rsidP="00D736F2">
            <w:pPr>
              <w:rPr>
                <w:rFonts w:ascii="Arial" w:hAnsi="Arial" w:cs="Arial"/>
              </w:rPr>
            </w:pPr>
            <w:r w:rsidRPr="00910979">
              <w:rPr>
                <w:rFonts w:ascii="Arial" w:hAnsi="Arial" w:cs="Arial"/>
                <w:b/>
              </w:rPr>
              <w:t>Updates:</w:t>
            </w:r>
          </w:p>
        </w:tc>
        <w:tc>
          <w:tcPr>
            <w:tcW w:w="4079" w:type="dxa"/>
            <w:gridSpan w:val="2"/>
          </w:tcPr>
          <w:p w14:paraId="053838D9" w14:textId="77777777" w:rsidR="00910979" w:rsidRPr="00910979" w:rsidRDefault="00910979" w:rsidP="00D736F2">
            <w:pPr>
              <w:rPr>
                <w:rFonts w:ascii="Arial" w:hAnsi="Arial" w:cs="Arial"/>
              </w:rPr>
            </w:pPr>
            <w:r w:rsidRPr="00910979">
              <w:rPr>
                <w:rFonts w:ascii="Arial" w:hAnsi="Arial" w:cs="Arial"/>
              </w:rPr>
              <w:t>Updated teaching and learning policy</w:t>
            </w:r>
          </w:p>
        </w:tc>
      </w:tr>
      <w:tr w:rsidR="00910979" w14:paraId="6AB33B10" w14:textId="77777777" w:rsidTr="00D736F2">
        <w:tc>
          <w:tcPr>
            <w:tcW w:w="2404" w:type="dxa"/>
          </w:tcPr>
          <w:p w14:paraId="127D41F2" w14:textId="77777777" w:rsidR="00910979" w:rsidRPr="00A37CD6" w:rsidRDefault="00910979" w:rsidP="00D736F2">
            <w:pPr>
              <w:rPr>
                <w:rFonts w:ascii="Arial" w:hAnsi="Arial" w:cs="Arial"/>
              </w:rPr>
            </w:pPr>
            <w:r w:rsidRPr="00CD6F7C">
              <w:rPr>
                <w:rFonts w:ascii="Arial" w:hAnsi="Arial" w:cs="Arial"/>
                <w:b/>
              </w:rPr>
              <w:t>Policy Review Date:</w:t>
            </w:r>
          </w:p>
        </w:tc>
        <w:tc>
          <w:tcPr>
            <w:tcW w:w="2815" w:type="dxa"/>
          </w:tcPr>
          <w:p w14:paraId="6A5791FD" w14:textId="77777777" w:rsidR="00910979" w:rsidRPr="00910979" w:rsidRDefault="00910979" w:rsidP="00D736F2">
            <w:pPr>
              <w:rPr>
                <w:rFonts w:ascii="Arial" w:hAnsi="Arial" w:cs="Arial"/>
              </w:rPr>
            </w:pPr>
            <w:r w:rsidRPr="00910979">
              <w:rPr>
                <w:rFonts w:ascii="Arial" w:hAnsi="Arial" w:cs="Arial"/>
              </w:rPr>
              <w:t>Autumn 2022</w:t>
            </w:r>
          </w:p>
        </w:tc>
        <w:tc>
          <w:tcPr>
            <w:tcW w:w="1158" w:type="dxa"/>
          </w:tcPr>
          <w:p w14:paraId="3C889624" w14:textId="77777777" w:rsidR="00910979" w:rsidRPr="00910979" w:rsidRDefault="00910979" w:rsidP="00D736F2">
            <w:pPr>
              <w:rPr>
                <w:rFonts w:ascii="Arial" w:hAnsi="Arial" w:cs="Arial"/>
              </w:rPr>
            </w:pPr>
            <w:r w:rsidRPr="00910979">
              <w:rPr>
                <w:rFonts w:ascii="Arial" w:hAnsi="Arial" w:cs="Arial"/>
                <w:b/>
              </w:rPr>
              <w:t>Updates:</w:t>
            </w:r>
          </w:p>
        </w:tc>
        <w:tc>
          <w:tcPr>
            <w:tcW w:w="4079" w:type="dxa"/>
            <w:gridSpan w:val="2"/>
          </w:tcPr>
          <w:p w14:paraId="5EF4A6E3" w14:textId="77777777" w:rsidR="00910979" w:rsidRPr="00910979" w:rsidRDefault="00910979" w:rsidP="00D736F2">
            <w:pPr>
              <w:rPr>
                <w:rFonts w:ascii="Arial" w:hAnsi="Arial" w:cs="Arial"/>
              </w:rPr>
            </w:pPr>
            <w:r w:rsidRPr="00910979">
              <w:rPr>
                <w:rFonts w:ascii="Arial" w:hAnsi="Arial" w:cs="Arial"/>
              </w:rPr>
              <w:t>School Vision jigsaw, the Teaching of Science.</w:t>
            </w:r>
          </w:p>
        </w:tc>
      </w:tr>
      <w:tr w:rsidR="00910979" w14:paraId="38079191" w14:textId="77777777" w:rsidTr="00D736F2">
        <w:tc>
          <w:tcPr>
            <w:tcW w:w="2404" w:type="dxa"/>
          </w:tcPr>
          <w:p w14:paraId="78EDC487" w14:textId="77777777" w:rsidR="00910979" w:rsidRPr="00A37CD6" w:rsidRDefault="00910979" w:rsidP="00D736F2">
            <w:pPr>
              <w:rPr>
                <w:rFonts w:ascii="Arial" w:hAnsi="Arial" w:cs="Arial"/>
              </w:rPr>
            </w:pPr>
            <w:r w:rsidRPr="00CD6F7C">
              <w:rPr>
                <w:rFonts w:ascii="Arial" w:hAnsi="Arial" w:cs="Arial"/>
                <w:b/>
              </w:rPr>
              <w:t>Policy Review Date:</w:t>
            </w:r>
          </w:p>
        </w:tc>
        <w:tc>
          <w:tcPr>
            <w:tcW w:w="2815" w:type="dxa"/>
          </w:tcPr>
          <w:p w14:paraId="54996893" w14:textId="77777777" w:rsidR="00910979" w:rsidRPr="00A37CD6" w:rsidRDefault="00910979" w:rsidP="00D736F2">
            <w:pPr>
              <w:rPr>
                <w:rFonts w:ascii="Arial" w:hAnsi="Arial" w:cs="Arial"/>
              </w:rPr>
            </w:pPr>
          </w:p>
        </w:tc>
        <w:tc>
          <w:tcPr>
            <w:tcW w:w="1158" w:type="dxa"/>
          </w:tcPr>
          <w:p w14:paraId="1C4DC139" w14:textId="77777777" w:rsidR="00910979" w:rsidRPr="00A37CD6" w:rsidRDefault="00910979" w:rsidP="00D736F2">
            <w:pPr>
              <w:rPr>
                <w:rFonts w:ascii="Arial" w:hAnsi="Arial" w:cs="Arial"/>
              </w:rPr>
            </w:pPr>
            <w:r w:rsidRPr="00A37CD6">
              <w:rPr>
                <w:rFonts w:ascii="Arial" w:hAnsi="Arial" w:cs="Arial"/>
                <w:b/>
              </w:rPr>
              <w:t>Updates:</w:t>
            </w:r>
          </w:p>
        </w:tc>
        <w:tc>
          <w:tcPr>
            <w:tcW w:w="4079" w:type="dxa"/>
            <w:gridSpan w:val="2"/>
          </w:tcPr>
          <w:p w14:paraId="6DFA57CF" w14:textId="77777777" w:rsidR="00910979" w:rsidRPr="00A37CD6" w:rsidRDefault="00910979" w:rsidP="00D736F2">
            <w:pPr>
              <w:jc w:val="center"/>
              <w:rPr>
                <w:rFonts w:ascii="Arial" w:hAnsi="Arial" w:cs="Arial"/>
              </w:rPr>
            </w:pPr>
          </w:p>
        </w:tc>
      </w:tr>
      <w:tr w:rsidR="00910979" w14:paraId="0AC23042" w14:textId="77777777" w:rsidTr="00D736F2">
        <w:tc>
          <w:tcPr>
            <w:tcW w:w="2404" w:type="dxa"/>
          </w:tcPr>
          <w:p w14:paraId="15683AC6" w14:textId="77777777" w:rsidR="00910979" w:rsidRPr="00A37CD6" w:rsidRDefault="00910979" w:rsidP="00D736F2">
            <w:pPr>
              <w:rPr>
                <w:rFonts w:ascii="Arial" w:hAnsi="Arial" w:cs="Arial"/>
              </w:rPr>
            </w:pPr>
            <w:r w:rsidRPr="00CD6F7C">
              <w:rPr>
                <w:rFonts w:ascii="Arial" w:hAnsi="Arial" w:cs="Arial"/>
                <w:b/>
              </w:rPr>
              <w:t>Policy Review Date:</w:t>
            </w:r>
          </w:p>
        </w:tc>
        <w:tc>
          <w:tcPr>
            <w:tcW w:w="2815" w:type="dxa"/>
          </w:tcPr>
          <w:p w14:paraId="5AA38243" w14:textId="77777777" w:rsidR="00910979" w:rsidRPr="00A37CD6" w:rsidRDefault="00910979" w:rsidP="00D736F2">
            <w:pPr>
              <w:jc w:val="center"/>
              <w:rPr>
                <w:rFonts w:ascii="Arial" w:hAnsi="Arial" w:cs="Arial"/>
              </w:rPr>
            </w:pPr>
          </w:p>
        </w:tc>
        <w:tc>
          <w:tcPr>
            <w:tcW w:w="1158" w:type="dxa"/>
          </w:tcPr>
          <w:p w14:paraId="4DC9375B" w14:textId="77777777" w:rsidR="00910979" w:rsidRPr="00A37CD6" w:rsidRDefault="00910979" w:rsidP="00D736F2">
            <w:pPr>
              <w:rPr>
                <w:rFonts w:ascii="Arial" w:hAnsi="Arial" w:cs="Arial"/>
              </w:rPr>
            </w:pPr>
            <w:r w:rsidRPr="00A37CD6">
              <w:rPr>
                <w:rFonts w:ascii="Arial" w:hAnsi="Arial" w:cs="Arial"/>
                <w:b/>
              </w:rPr>
              <w:t>Updates:</w:t>
            </w:r>
          </w:p>
        </w:tc>
        <w:tc>
          <w:tcPr>
            <w:tcW w:w="4079" w:type="dxa"/>
            <w:gridSpan w:val="2"/>
          </w:tcPr>
          <w:p w14:paraId="3B5D70EE" w14:textId="77777777" w:rsidR="00910979" w:rsidRPr="00A37CD6" w:rsidRDefault="00910979" w:rsidP="00D736F2">
            <w:pPr>
              <w:jc w:val="center"/>
              <w:rPr>
                <w:rFonts w:ascii="Arial" w:hAnsi="Arial" w:cs="Arial"/>
              </w:rPr>
            </w:pPr>
          </w:p>
        </w:tc>
      </w:tr>
    </w:tbl>
    <w:p w14:paraId="56C206A1" w14:textId="77777777" w:rsidR="00910979" w:rsidRPr="00B1488F" w:rsidRDefault="00910979" w:rsidP="00910979">
      <w:pPr>
        <w:jc w:val="center"/>
        <w:rPr>
          <w:rFonts w:ascii="Arial" w:hAnsi="Arial" w:cs="Arial"/>
          <w:sz w:val="36"/>
        </w:rPr>
      </w:pPr>
    </w:p>
    <w:p w14:paraId="6C85203C" w14:textId="77777777" w:rsidR="00910979" w:rsidRDefault="00910979" w:rsidP="00910979">
      <w:pPr>
        <w:jc w:val="center"/>
        <w:rPr>
          <w:rFonts w:ascii="Freestyle Script" w:hAnsi="Freestyle Script" w:cs="Arial"/>
        </w:rPr>
      </w:pPr>
      <w:r w:rsidRPr="00CD6F7C">
        <w:rPr>
          <w:rFonts w:ascii="Arial" w:hAnsi="Arial" w:cs="Arial"/>
        </w:rPr>
        <w:t xml:space="preserve">Headteacher: </w:t>
      </w:r>
      <w:proofErr w:type="spellStart"/>
      <w:proofErr w:type="gramStart"/>
      <w:r>
        <w:rPr>
          <w:rFonts w:ascii="Freestyle Script" w:hAnsi="Freestyle Script" w:cs="Arial"/>
        </w:rPr>
        <w:t>J.Kewley</w:t>
      </w:r>
      <w:proofErr w:type="spellEnd"/>
      <w:proofErr w:type="gramEnd"/>
      <w:r w:rsidRPr="00CD6F7C">
        <w:rPr>
          <w:rFonts w:ascii="Freestyle Script" w:hAnsi="Freestyle Script" w:cs="Arial"/>
        </w:rPr>
        <w:tab/>
      </w:r>
      <w:r w:rsidRPr="00CD6F7C">
        <w:rPr>
          <w:rFonts w:ascii="Freestyle Script" w:hAnsi="Freestyle Script" w:cs="Arial"/>
        </w:rPr>
        <w:tab/>
      </w:r>
      <w:r w:rsidRPr="00CD6F7C">
        <w:rPr>
          <w:rFonts w:ascii="Freestyle Script" w:hAnsi="Freestyle Script" w:cs="Arial"/>
        </w:rPr>
        <w:tab/>
      </w:r>
      <w:r w:rsidRPr="00CD6F7C">
        <w:rPr>
          <w:rFonts w:ascii="Arial" w:hAnsi="Arial" w:cs="Arial"/>
        </w:rPr>
        <w:t xml:space="preserve">Chair of Governors: </w:t>
      </w:r>
      <w:proofErr w:type="spellStart"/>
      <w:r>
        <w:rPr>
          <w:rFonts w:ascii="Freestyle Script" w:hAnsi="Freestyle Script" w:cs="Arial"/>
        </w:rPr>
        <w:t>N.Duffy</w:t>
      </w:r>
      <w:proofErr w:type="spellEnd"/>
    </w:p>
    <w:p w14:paraId="1D83B8DD" w14:textId="641297EA" w:rsidR="007954E0" w:rsidRPr="00024A21" w:rsidRDefault="007954E0">
      <w:pPr>
        <w:rPr>
          <w:rFonts w:ascii="Arial" w:hAnsi="Arial" w:cs="Arial"/>
          <w:sz w:val="22"/>
          <w:szCs w:val="22"/>
        </w:rPr>
      </w:pPr>
    </w:p>
    <w:p w14:paraId="385AD161" w14:textId="4075DBE0" w:rsidR="007954E0" w:rsidRPr="00024A21" w:rsidRDefault="007954E0">
      <w:pPr>
        <w:rPr>
          <w:rFonts w:ascii="Arial" w:hAnsi="Arial" w:cs="Arial"/>
          <w:sz w:val="22"/>
          <w:szCs w:val="22"/>
        </w:rPr>
      </w:pPr>
    </w:p>
    <w:p w14:paraId="3ABCED5E" w14:textId="3120DA7D" w:rsidR="007954E0" w:rsidRPr="00024A21" w:rsidRDefault="000A44E9" w:rsidP="00024A21">
      <w:pPr>
        <w:pStyle w:val="ListParagraph"/>
        <w:numPr>
          <w:ilvl w:val="0"/>
          <w:numId w:val="2"/>
        </w:numPr>
        <w:rPr>
          <w:rFonts w:ascii="Arial" w:hAnsi="Arial" w:cs="Arial"/>
          <w:b/>
        </w:rPr>
      </w:pPr>
      <w:r w:rsidRPr="00024A21">
        <w:rPr>
          <w:rFonts w:ascii="Arial" w:hAnsi="Arial" w:cs="Arial"/>
          <w:b/>
        </w:rPr>
        <w:t>MODEL OF CURRICULUM</w:t>
      </w:r>
    </w:p>
    <w:p w14:paraId="7684B816" w14:textId="03D832D5" w:rsidR="007954E0" w:rsidRPr="00024A21" w:rsidRDefault="00681076">
      <w:pPr>
        <w:rPr>
          <w:rFonts w:ascii="Arial" w:hAnsi="Arial" w:cs="Arial"/>
          <w:sz w:val="22"/>
          <w:szCs w:val="22"/>
        </w:rPr>
      </w:pPr>
      <w:r>
        <w:rPr>
          <w:noProof/>
        </w:rPr>
        <w:drawing>
          <wp:inline distT="0" distB="0" distL="0" distR="0" wp14:anchorId="1822C7A9" wp14:editId="09524D4E">
            <wp:extent cx="6505575" cy="65934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43" t="11874" r="31864" b="19627"/>
                    <a:stretch/>
                  </pic:blipFill>
                  <pic:spPr bwMode="auto">
                    <a:xfrm>
                      <a:off x="0" y="0"/>
                      <a:ext cx="6544012" cy="6632446"/>
                    </a:xfrm>
                    <a:prstGeom prst="rect">
                      <a:avLst/>
                    </a:prstGeom>
                    <a:ln>
                      <a:noFill/>
                    </a:ln>
                    <a:extLst>
                      <a:ext uri="{53640926-AAD7-44D8-BBD7-CCE9431645EC}">
                        <a14:shadowObscured xmlns:a14="http://schemas.microsoft.com/office/drawing/2010/main"/>
                      </a:ext>
                    </a:extLst>
                  </pic:spPr>
                </pic:pic>
              </a:graphicData>
            </a:graphic>
          </wp:inline>
        </w:drawing>
      </w:r>
    </w:p>
    <w:p w14:paraId="5505E89C" w14:textId="77777777" w:rsidR="007954E0" w:rsidRPr="00024A21" w:rsidRDefault="007954E0">
      <w:pPr>
        <w:rPr>
          <w:rFonts w:ascii="Arial" w:hAnsi="Arial" w:cs="Arial"/>
          <w:b/>
          <w:sz w:val="22"/>
          <w:szCs w:val="22"/>
        </w:rPr>
      </w:pPr>
    </w:p>
    <w:p w14:paraId="3DB9791D" w14:textId="2E4CD310" w:rsidR="007954E0" w:rsidRPr="00024A21" w:rsidRDefault="000A44E9" w:rsidP="00024A21">
      <w:pPr>
        <w:pStyle w:val="ListParagraph"/>
        <w:numPr>
          <w:ilvl w:val="0"/>
          <w:numId w:val="2"/>
        </w:numPr>
        <w:rPr>
          <w:rFonts w:ascii="Arial" w:hAnsi="Arial" w:cs="Arial"/>
          <w:b/>
        </w:rPr>
      </w:pPr>
      <w:r w:rsidRPr="00024A21">
        <w:rPr>
          <w:rFonts w:ascii="Arial" w:hAnsi="Arial" w:cs="Arial"/>
          <w:b/>
        </w:rPr>
        <w:t>SUBJECT VISION</w:t>
      </w:r>
    </w:p>
    <w:p w14:paraId="53342DE3" w14:textId="6BDB1A72" w:rsidR="00943512" w:rsidRPr="00E56E30" w:rsidRDefault="00E56E30">
      <w:pPr>
        <w:rPr>
          <w:rFonts w:ascii="Arial" w:hAnsi="Arial" w:cs="Arial"/>
        </w:rPr>
      </w:pPr>
      <w:r>
        <w:rPr>
          <w:rFonts w:ascii="Arial" w:hAnsi="Arial" w:cs="Arial"/>
        </w:rPr>
        <w:t>Our children are naturally curious to find out about their wonderful world. They engage in practical enquiry-based learning and use scientific vocabulary and knowledge with confidence so that they can explain what is occurring, make predictions and analyse causes. Our children investigate, explore and demonstrate a sense of excitement and inquisitiveness of natural phenomena and recognise how science (chemistry, biology and physics) will continue to shape their world</w:t>
      </w:r>
    </w:p>
    <w:p w14:paraId="13D14D1C" w14:textId="77777777" w:rsidR="00943512" w:rsidRDefault="00943512">
      <w:pPr>
        <w:rPr>
          <w:rFonts w:ascii="Arial" w:hAnsi="Arial" w:cs="Arial"/>
          <w:sz w:val="22"/>
          <w:szCs w:val="22"/>
        </w:rPr>
      </w:pPr>
    </w:p>
    <w:p w14:paraId="59F6200D" w14:textId="52388AFB" w:rsidR="00943512" w:rsidRPr="00943512" w:rsidRDefault="00943512">
      <w:pPr>
        <w:rPr>
          <w:rFonts w:ascii="Arial" w:hAnsi="Arial" w:cs="Arial"/>
          <w:b/>
          <w:sz w:val="22"/>
          <w:szCs w:val="22"/>
        </w:rPr>
      </w:pPr>
      <w:r>
        <w:rPr>
          <w:rFonts w:ascii="Arial" w:hAnsi="Arial" w:cs="Arial"/>
          <w:b/>
          <w:sz w:val="22"/>
          <w:szCs w:val="22"/>
        </w:rPr>
        <w:t>2.1 Science Principles</w:t>
      </w:r>
    </w:p>
    <w:p w14:paraId="1F3131E1" w14:textId="16DBFD5F" w:rsidR="00024A21" w:rsidRDefault="00943512">
      <w:pPr>
        <w:rPr>
          <w:rFonts w:ascii="Arial" w:hAnsi="Arial" w:cs="Arial"/>
          <w:sz w:val="22"/>
          <w:szCs w:val="22"/>
        </w:rPr>
      </w:pPr>
      <w:r>
        <w:rPr>
          <w:noProof/>
        </w:rPr>
        <w:lastRenderedPageBreak/>
        <w:drawing>
          <wp:anchor distT="0" distB="0" distL="114300" distR="114300" simplePos="0" relativeHeight="251661312" behindDoc="1" locked="0" layoutInCell="1" allowOverlap="1" wp14:anchorId="264A3E80" wp14:editId="218013B1">
            <wp:simplePos x="0" y="0"/>
            <wp:positionH relativeFrom="column">
              <wp:posOffset>-161925</wp:posOffset>
            </wp:positionH>
            <wp:positionV relativeFrom="paragraph">
              <wp:posOffset>74295</wp:posOffset>
            </wp:positionV>
            <wp:extent cx="6485664" cy="45961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479" t="28249" r="20084"/>
                    <a:stretch/>
                  </pic:blipFill>
                  <pic:spPr bwMode="auto">
                    <a:xfrm>
                      <a:off x="0" y="0"/>
                      <a:ext cx="6485664" cy="459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87F75F" w14:textId="4D321EFF" w:rsidR="00943512" w:rsidRDefault="00943512">
      <w:pPr>
        <w:rPr>
          <w:rFonts w:ascii="Arial" w:hAnsi="Arial" w:cs="Arial"/>
          <w:sz w:val="22"/>
          <w:szCs w:val="22"/>
        </w:rPr>
      </w:pPr>
    </w:p>
    <w:p w14:paraId="7E29ED4C" w14:textId="77777777" w:rsidR="00943512" w:rsidRDefault="00943512">
      <w:pPr>
        <w:rPr>
          <w:rFonts w:ascii="Arial" w:hAnsi="Arial" w:cs="Arial"/>
          <w:sz w:val="22"/>
          <w:szCs w:val="22"/>
        </w:rPr>
      </w:pPr>
    </w:p>
    <w:p w14:paraId="29816B21" w14:textId="77777777" w:rsidR="00943512" w:rsidRDefault="00943512">
      <w:pPr>
        <w:rPr>
          <w:rFonts w:ascii="Arial" w:hAnsi="Arial" w:cs="Arial"/>
          <w:sz w:val="22"/>
          <w:szCs w:val="22"/>
        </w:rPr>
      </w:pPr>
    </w:p>
    <w:p w14:paraId="64F7A7D4" w14:textId="77777777" w:rsidR="00943512" w:rsidRDefault="00943512">
      <w:pPr>
        <w:rPr>
          <w:rFonts w:ascii="Arial" w:hAnsi="Arial" w:cs="Arial"/>
          <w:sz w:val="22"/>
          <w:szCs w:val="22"/>
        </w:rPr>
      </w:pPr>
    </w:p>
    <w:p w14:paraId="0BEE5DDD" w14:textId="77777777" w:rsidR="00943512" w:rsidRDefault="00943512">
      <w:pPr>
        <w:rPr>
          <w:rFonts w:ascii="Arial" w:hAnsi="Arial" w:cs="Arial"/>
          <w:sz w:val="22"/>
          <w:szCs w:val="22"/>
        </w:rPr>
      </w:pPr>
    </w:p>
    <w:p w14:paraId="5293A5B3" w14:textId="77777777" w:rsidR="00943512" w:rsidRDefault="00943512">
      <w:pPr>
        <w:rPr>
          <w:rFonts w:ascii="Arial" w:hAnsi="Arial" w:cs="Arial"/>
          <w:sz w:val="22"/>
          <w:szCs w:val="22"/>
        </w:rPr>
      </w:pPr>
    </w:p>
    <w:p w14:paraId="0548A9A2" w14:textId="77777777" w:rsidR="00943512" w:rsidRDefault="00943512">
      <w:pPr>
        <w:rPr>
          <w:rFonts w:ascii="Arial" w:hAnsi="Arial" w:cs="Arial"/>
          <w:sz w:val="22"/>
          <w:szCs w:val="22"/>
        </w:rPr>
      </w:pPr>
    </w:p>
    <w:p w14:paraId="4FA06B04" w14:textId="77777777" w:rsidR="00943512" w:rsidRDefault="00943512">
      <w:pPr>
        <w:rPr>
          <w:rFonts w:ascii="Arial" w:hAnsi="Arial" w:cs="Arial"/>
          <w:sz w:val="22"/>
          <w:szCs w:val="22"/>
        </w:rPr>
      </w:pPr>
    </w:p>
    <w:p w14:paraId="58365703" w14:textId="77777777" w:rsidR="00943512" w:rsidRDefault="00943512">
      <w:pPr>
        <w:rPr>
          <w:rFonts w:ascii="Arial" w:hAnsi="Arial" w:cs="Arial"/>
          <w:sz w:val="22"/>
          <w:szCs w:val="22"/>
        </w:rPr>
      </w:pPr>
    </w:p>
    <w:p w14:paraId="37B4F0C5" w14:textId="77777777" w:rsidR="00943512" w:rsidRDefault="00943512">
      <w:pPr>
        <w:rPr>
          <w:rFonts w:ascii="Arial" w:hAnsi="Arial" w:cs="Arial"/>
          <w:sz w:val="22"/>
          <w:szCs w:val="22"/>
        </w:rPr>
      </w:pPr>
    </w:p>
    <w:p w14:paraId="338597E0" w14:textId="77777777" w:rsidR="00943512" w:rsidRDefault="00943512">
      <w:pPr>
        <w:rPr>
          <w:rFonts w:ascii="Arial" w:hAnsi="Arial" w:cs="Arial"/>
          <w:sz w:val="22"/>
          <w:szCs w:val="22"/>
        </w:rPr>
      </w:pPr>
    </w:p>
    <w:p w14:paraId="27202BD7" w14:textId="77777777" w:rsidR="00943512" w:rsidRDefault="00943512">
      <w:pPr>
        <w:rPr>
          <w:rFonts w:ascii="Arial" w:hAnsi="Arial" w:cs="Arial"/>
          <w:sz w:val="22"/>
          <w:szCs w:val="22"/>
        </w:rPr>
      </w:pPr>
    </w:p>
    <w:p w14:paraId="183EAB2E" w14:textId="77777777" w:rsidR="00943512" w:rsidRDefault="00943512">
      <w:pPr>
        <w:rPr>
          <w:rFonts w:ascii="Arial" w:hAnsi="Arial" w:cs="Arial"/>
          <w:sz w:val="22"/>
          <w:szCs w:val="22"/>
        </w:rPr>
      </w:pPr>
    </w:p>
    <w:p w14:paraId="3739AF8B" w14:textId="77777777" w:rsidR="00943512" w:rsidRDefault="00943512">
      <w:pPr>
        <w:rPr>
          <w:rFonts w:ascii="Arial" w:hAnsi="Arial" w:cs="Arial"/>
          <w:sz w:val="22"/>
          <w:szCs w:val="22"/>
        </w:rPr>
      </w:pPr>
    </w:p>
    <w:p w14:paraId="498029EB" w14:textId="77777777" w:rsidR="00943512" w:rsidRDefault="00943512">
      <w:pPr>
        <w:rPr>
          <w:rFonts w:ascii="Arial" w:hAnsi="Arial" w:cs="Arial"/>
          <w:sz w:val="22"/>
          <w:szCs w:val="22"/>
        </w:rPr>
      </w:pPr>
    </w:p>
    <w:p w14:paraId="7C25C52D" w14:textId="77777777" w:rsidR="00943512" w:rsidRDefault="00943512">
      <w:pPr>
        <w:rPr>
          <w:rFonts w:ascii="Arial" w:hAnsi="Arial" w:cs="Arial"/>
          <w:sz w:val="22"/>
          <w:szCs w:val="22"/>
        </w:rPr>
      </w:pPr>
    </w:p>
    <w:p w14:paraId="500A53D2" w14:textId="77777777" w:rsidR="00943512" w:rsidRDefault="00943512">
      <w:pPr>
        <w:rPr>
          <w:rFonts w:ascii="Arial" w:hAnsi="Arial" w:cs="Arial"/>
          <w:sz w:val="22"/>
          <w:szCs w:val="22"/>
        </w:rPr>
      </w:pPr>
    </w:p>
    <w:p w14:paraId="373E7E86" w14:textId="77777777" w:rsidR="00943512" w:rsidRDefault="00943512">
      <w:pPr>
        <w:rPr>
          <w:rFonts w:ascii="Arial" w:hAnsi="Arial" w:cs="Arial"/>
          <w:sz w:val="22"/>
          <w:szCs w:val="22"/>
        </w:rPr>
      </w:pPr>
    </w:p>
    <w:p w14:paraId="7388AF59" w14:textId="77777777" w:rsidR="00943512" w:rsidRDefault="00943512">
      <w:pPr>
        <w:rPr>
          <w:rFonts w:ascii="Arial" w:hAnsi="Arial" w:cs="Arial"/>
          <w:sz w:val="22"/>
          <w:szCs w:val="22"/>
        </w:rPr>
      </w:pPr>
    </w:p>
    <w:p w14:paraId="5DBBCCE9" w14:textId="77777777" w:rsidR="00943512" w:rsidRDefault="00943512">
      <w:pPr>
        <w:rPr>
          <w:rFonts w:ascii="Arial" w:hAnsi="Arial" w:cs="Arial"/>
          <w:sz w:val="22"/>
          <w:szCs w:val="22"/>
        </w:rPr>
      </w:pPr>
    </w:p>
    <w:p w14:paraId="08B0EFEC" w14:textId="77777777" w:rsidR="00943512" w:rsidRDefault="00943512">
      <w:pPr>
        <w:rPr>
          <w:rFonts w:ascii="Arial" w:hAnsi="Arial" w:cs="Arial"/>
          <w:sz w:val="22"/>
          <w:szCs w:val="22"/>
        </w:rPr>
      </w:pPr>
    </w:p>
    <w:p w14:paraId="06F0EC15" w14:textId="77777777" w:rsidR="00943512" w:rsidRDefault="00943512">
      <w:pPr>
        <w:rPr>
          <w:rFonts w:ascii="Arial" w:hAnsi="Arial" w:cs="Arial"/>
          <w:sz w:val="22"/>
          <w:szCs w:val="22"/>
        </w:rPr>
      </w:pPr>
    </w:p>
    <w:p w14:paraId="3B104B4D" w14:textId="77777777" w:rsidR="00943512" w:rsidRDefault="00943512">
      <w:pPr>
        <w:rPr>
          <w:rFonts w:ascii="Arial" w:hAnsi="Arial" w:cs="Arial"/>
          <w:sz w:val="22"/>
          <w:szCs w:val="22"/>
        </w:rPr>
      </w:pPr>
    </w:p>
    <w:p w14:paraId="7B25A0B6" w14:textId="77777777" w:rsidR="00943512" w:rsidRDefault="00943512">
      <w:pPr>
        <w:rPr>
          <w:rFonts w:ascii="Arial" w:hAnsi="Arial" w:cs="Arial"/>
          <w:sz w:val="22"/>
          <w:szCs w:val="22"/>
        </w:rPr>
      </w:pPr>
    </w:p>
    <w:p w14:paraId="6D935ADA" w14:textId="77777777" w:rsidR="00943512" w:rsidRDefault="00943512">
      <w:pPr>
        <w:rPr>
          <w:rFonts w:ascii="Arial" w:hAnsi="Arial" w:cs="Arial"/>
          <w:sz w:val="22"/>
          <w:szCs w:val="22"/>
        </w:rPr>
      </w:pPr>
    </w:p>
    <w:p w14:paraId="49115D66" w14:textId="77777777" w:rsidR="00943512" w:rsidRDefault="00943512">
      <w:pPr>
        <w:rPr>
          <w:rFonts w:ascii="Arial" w:hAnsi="Arial" w:cs="Arial"/>
          <w:sz w:val="22"/>
          <w:szCs w:val="22"/>
        </w:rPr>
      </w:pPr>
    </w:p>
    <w:p w14:paraId="3A38E3CD" w14:textId="77777777" w:rsidR="00943512" w:rsidRDefault="00943512">
      <w:pPr>
        <w:rPr>
          <w:rFonts w:ascii="Arial" w:hAnsi="Arial" w:cs="Arial"/>
          <w:sz w:val="22"/>
          <w:szCs w:val="22"/>
        </w:rPr>
      </w:pPr>
    </w:p>
    <w:p w14:paraId="33880FD5" w14:textId="77777777" w:rsidR="00943512" w:rsidRDefault="00943512">
      <w:pPr>
        <w:rPr>
          <w:rFonts w:ascii="Arial" w:hAnsi="Arial" w:cs="Arial"/>
          <w:sz w:val="22"/>
          <w:szCs w:val="22"/>
        </w:rPr>
      </w:pPr>
    </w:p>
    <w:p w14:paraId="05D4287D" w14:textId="77777777" w:rsidR="00943512" w:rsidRPr="00024A21" w:rsidRDefault="00943512">
      <w:pPr>
        <w:rPr>
          <w:rFonts w:ascii="Arial" w:hAnsi="Arial" w:cs="Arial"/>
          <w:sz w:val="22"/>
          <w:szCs w:val="22"/>
        </w:rPr>
      </w:pPr>
    </w:p>
    <w:p w14:paraId="0DEB06C3" w14:textId="19E6C4F4" w:rsidR="007954E0" w:rsidRPr="00024A21" w:rsidRDefault="007954E0">
      <w:pPr>
        <w:rPr>
          <w:rFonts w:ascii="Arial" w:hAnsi="Arial" w:cs="Arial"/>
          <w:b/>
          <w:sz w:val="22"/>
          <w:szCs w:val="22"/>
        </w:rPr>
      </w:pPr>
    </w:p>
    <w:p w14:paraId="341B6800" w14:textId="364838E9" w:rsidR="00024A21" w:rsidRPr="00024A21" w:rsidRDefault="000A44E9" w:rsidP="00024A21">
      <w:pPr>
        <w:pStyle w:val="ListParagraph"/>
        <w:numPr>
          <w:ilvl w:val="0"/>
          <w:numId w:val="2"/>
        </w:numPr>
        <w:rPr>
          <w:rFonts w:ascii="Arial" w:hAnsi="Arial" w:cs="Arial"/>
          <w:b/>
        </w:rPr>
      </w:pPr>
      <w:r w:rsidRPr="00024A21">
        <w:rPr>
          <w:rFonts w:ascii="Arial" w:hAnsi="Arial" w:cs="Arial"/>
          <w:b/>
        </w:rPr>
        <w:t>LEGAL FRAMEWORK</w:t>
      </w:r>
    </w:p>
    <w:p w14:paraId="6925DD2F" w14:textId="77777777" w:rsidR="00DD089D" w:rsidRDefault="00DD089D" w:rsidP="00024A21">
      <w:pPr>
        <w:rPr>
          <w:rFonts w:ascii="Arial" w:hAnsi="Arial" w:cs="Arial"/>
          <w:sz w:val="22"/>
          <w:szCs w:val="22"/>
        </w:rPr>
      </w:pPr>
    </w:p>
    <w:p w14:paraId="7F9ED159" w14:textId="5405015F" w:rsidR="00024A21" w:rsidRPr="00DD089D" w:rsidRDefault="00DD089D" w:rsidP="00024A21">
      <w:pPr>
        <w:rPr>
          <w:rFonts w:ascii="Arial" w:hAnsi="Arial" w:cs="Arial"/>
          <w:sz w:val="22"/>
          <w:szCs w:val="22"/>
        </w:rPr>
      </w:pPr>
      <w:r w:rsidRPr="00DD089D">
        <w:rPr>
          <w:rFonts w:ascii="Arial" w:hAnsi="Arial" w:cs="Arial"/>
          <w:sz w:val="22"/>
          <w:szCs w:val="22"/>
        </w:rPr>
        <w:t xml:space="preserve">This policy will have regard to the following statutory and non-statutory guidance within the primary national curriculum. Available at: </w:t>
      </w:r>
      <w:hyperlink r:id="rId14" w:history="1">
        <w:r w:rsidRPr="00DD089D">
          <w:rPr>
            <w:rStyle w:val="Hyperlink"/>
            <w:rFonts w:ascii="Arial" w:hAnsi="Arial" w:cs="Arial"/>
            <w:sz w:val="22"/>
            <w:szCs w:val="22"/>
          </w:rPr>
          <w:t>Primary National Curriculum</w:t>
        </w:r>
      </w:hyperlink>
    </w:p>
    <w:p w14:paraId="13FEC220" w14:textId="6D852F46" w:rsidR="00024A21" w:rsidRDefault="00024A21" w:rsidP="00024A21">
      <w:pPr>
        <w:rPr>
          <w:rFonts w:ascii="Arial" w:hAnsi="Arial" w:cs="Arial"/>
          <w:sz w:val="22"/>
          <w:szCs w:val="22"/>
        </w:rPr>
      </w:pPr>
    </w:p>
    <w:p w14:paraId="297376B5" w14:textId="2E493537" w:rsidR="00681076" w:rsidRDefault="00681076" w:rsidP="00024A21">
      <w:pPr>
        <w:rPr>
          <w:rFonts w:ascii="Arial" w:hAnsi="Arial" w:cs="Arial"/>
          <w:sz w:val="22"/>
          <w:szCs w:val="22"/>
        </w:rPr>
      </w:pPr>
    </w:p>
    <w:p w14:paraId="498B4FAE" w14:textId="55637FE2" w:rsidR="00681076" w:rsidRDefault="00681076" w:rsidP="00024A21">
      <w:pPr>
        <w:rPr>
          <w:rFonts w:ascii="Arial" w:hAnsi="Arial" w:cs="Arial"/>
          <w:sz w:val="22"/>
          <w:szCs w:val="22"/>
        </w:rPr>
      </w:pPr>
    </w:p>
    <w:p w14:paraId="652DEB6C" w14:textId="32A337F3" w:rsidR="00681076" w:rsidRDefault="00681076" w:rsidP="00024A21">
      <w:pPr>
        <w:rPr>
          <w:rFonts w:ascii="Arial" w:hAnsi="Arial" w:cs="Arial"/>
          <w:sz w:val="22"/>
          <w:szCs w:val="22"/>
        </w:rPr>
      </w:pPr>
    </w:p>
    <w:p w14:paraId="3AA64257" w14:textId="77777777" w:rsidR="00681076" w:rsidRPr="00024A21" w:rsidRDefault="00681076" w:rsidP="00024A21">
      <w:pPr>
        <w:rPr>
          <w:rFonts w:ascii="Arial" w:hAnsi="Arial" w:cs="Arial"/>
          <w:sz w:val="22"/>
          <w:szCs w:val="22"/>
        </w:rPr>
      </w:pPr>
    </w:p>
    <w:p w14:paraId="31321A61" w14:textId="07136B45" w:rsidR="00024A21" w:rsidRPr="00024A21" w:rsidRDefault="000A44E9" w:rsidP="00024A21">
      <w:pPr>
        <w:pStyle w:val="ListParagraph"/>
        <w:numPr>
          <w:ilvl w:val="0"/>
          <w:numId w:val="2"/>
        </w:numPr>
        <w:rPr>
          <w:rFonts w:ascii="Arial" w:hAnsi="Arial" w:cs="Arial"/>
          <w:b/>
        </w:rPr>
      </w:pPr>
      <w:r w:rsidRPr="00024A21">
        <w:rPr>
          <w:rFonts w:ascii="Arial" w:hAnsi="Arial" w:cs="Arial"/>
          <w:b/>
        </w:rPr>
        <w:t>ROLES AND RESPONSIBILITIES</w:t>
      </w:r>
    </w:p>
    <w:p w14:paraId="62D29321" w14:textId="5C06CB55" w:rsidR="00024A21" w:rsidRPr="00024A21" w:rsidRDefault="00024A21" w:rsidP="00024A21">
      <w:pPr>
        <w:rPr>
          <w:rFonts w:ascii="Arial" w:hAnsi="Arial" w:cs="Arial"/>
          <w:b/>
          <w:sz w:val="22"/>
          <w:szCs w:val="22"/>
        </w:rPr>
      </w:pPr>
      <w:r w:rsidRPr="00024A21">
        <w:rPr>
          <w:rFonts w:ascii="Arial" w:hAnsi="Arial" w:cs="Arial"/>
          <w:b/>
          <w:sz w:val="22"/>
          <w:szCs w:val="22"/>
        </w:rPr>
        <w:t>4.1 Role of Subject Leader</w:t>
      </w:r>
    </w:p>
    <w:p w14:paraId="531D3292" w14:textId="77777777" w:rsidR="00024A21" w:rsidRPr="00024A21" w:rsidRDefault="00024A21" w:rsidP="00024A21">
      <w:pPr>
        <w:rPr>
          <w:rFonts w:ascii="Arial" w:hAnsi="Arial" w:cs="Arial"/>
          <w:b/>
          <w:sz w:val="22"/>
          <w:szCs w:val="22"/>
        </w:rPr>
      </w:pPr>
    </w:p>
    <w:p w14:paraId="6A2ACD35" w14:textId="1B184E0B" w:rsidR="00024A21" w:rsidRPr="00DD089D" w:rsidRDefault="00681076" w:rsidP="00024A21">
      <w:pPr>
        <w:rPr>
          <w:rFonts w:ascii="Arial" w:hAnsi="Arial" w:cs="Arial"/>
          <w:sz w:val="22"/>
        </w:rPr>
      </w:pPr>
      <w:r w:rsidRPr="00DD089D">
        <w:rPr>
          <w:rFonts w:ascii="Arial" w:hAnsi="Arial" w:cs="Arial"/>
          <w:sz w:val="22"/>
        </w:rPr>
        <w:t>The Teaching and Learning Policy, page 3 – section 1.3 states:</w:t>
      </w:r>
    </w:p>
    <w:p w14:paraId="64EEA66B" w14:textId="77777777" w:rsidR="00681076" w:rsidRPr="00DD089D" w:rsidRDefault="00681076" w:rsidP="00681076">
      <w:pPr>
        <w:ind w:left="355" w:right="4361"/>
        <w:rPr>
          <w:rFonts w:ascii="Arial" w:hAnsi="Arial" w:cs="Arial"/>
          <w:i/>
          <w:sz w:val="22"/>
        </w:rPr>
      </w:pPr>
      <w:r w:rsidRPr="00DD089D">
        <w:rPr>
          <w:rFonts w:ascii="Arial" w:hAnsi="Arial" w:cs="Arial"/>
          <w:i/>
          <w:sz w:val="22"/>
        </w:rPr>
        <w:t xml:space="preserve">‘Subject Leaders will: </w:t>
      </w:r>
    </w:p>
    <w:p w14:paraId="327354E7" w14:textId="77777777"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t xml:space="preserve">Develop and review curriculum policies and schemes of work in collaboration with colleagues.  </w:t>
      </w:r>
    </w:p>
    <w:p w14:paraId="0D8CE954" w14:textId="77777777"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t xml:space="preserve">Ensure that all relevant required subject leadership paperwork is carried out, for example, subject action plan and leader reports. </w:t>
      </w:r>
    </w:p>
    <w:p w14:paraId="71DFF2F6" w14:textId="77777777"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t xml:space="preserve">Take accountability for the progress of children in their given subject.  </w:t>
      </w:r>
    </w:p>
    <w:p w14:paraId="3778B118" w14:textId="77777777"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t xml:space="preserve">Report on the effectiveness of the curriculum to the senior leadership team and the governing body.  </w:t>
      </w:r>
    </w:p>
    <w:p w14:paraId="2C2EA496" w14:textId="77777777"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t xml:space="preserve">Provide professional advice to the governors’ curriculum sub-committee.  </w:t>
      </w:r>
    </w:p>
    <w:p w14:paraId="146CD12E" w14:textId="77777777"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lastRenderedPageBreak/>
        <w:t>Ensure their Scheme of Work details the following: National Curriculum coverage, Objectives, Precise Knowledge, Vocabulary, Links to visits/visitors/experience, Map of prior learning, Links to SMSC, Christian values and mission statement.</w:t>
      </w:r>
    </w:p>
    <w:p w14:paraId="2DA19E84" w14:textId="77777777"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t>Keep up-to-date through reading and attending relevant courses</w:t>
      </w:r>
    </w:p>
    <w:p w14:paraId="2C4AE866" w14:textId="33803FFA"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t>Sharing subject knowledge and pedagogy amongst colleagues to distribute best practice across the school’</w:t>
      </w:r>
    </w:p>
    <w:p w14:paraId="67B81A66" w14:textId="639D8FB5" w:rsidR="00681076" w:rsidRPr="00DD089D" w:rsidRDefault="00681076" w:rsidP="00024A21">
      <w:pPr>
        <w:rPr>
          <w:rFonts w:ascii="Arial" w:hAnsi="Arial" w:cs="Arial"/>
          <w:sz w:val="22"/>
        </w:rPr>
      </w:pPr>
    </w:p>
    <w:p w14:paraId="5E206D4F" w14:textId="77777777" w:rsidR="00024A21" w:rsidRPr="00024A21" w:rsidRDefault="00024A21" w:rsidP="00024A21">
      <w:pPr>
        <w:rPr>
          <w:rFonts w:ascii="Arial" w:hAnsi="Arial" w:cs="Arial"/>
          <w:sz w:val="22"/>
          <w:szCs w:val="22"/>
        </w:rPr>
      </w:pPr>
    </w:p>
    <w:p w14:paraId="11868582" w14:textId="1FCABB04" w:rsidR="00024A21" w:rsidRPr="00024A21" w:rsidRDefault="00024A21" w:rsidP="00024A21">
      <w:pPr>
        <w:rPr>
          <w:rFonts w:ascii="Arial" w:hAnsi="Arial" w:cs="Arial"/>
          <w:b/>
          <w:sz w:val="22"/>
          <w:szCs w:val="22"/>
        </w:rPr>
      </w:pPr>
      <w:r w:rsidRPr="00024A21">
        <w:rPr>
          <w:rFonts w:ascii="Arial" w:hAnsi="Arial" w:cs="Arial"/>
          <w:b/>
          <w:sz w:val="22"/>
          <w:szCs w:val="22"/>
        </w:rPr>
        <w:t>4.2 Role of Class Teacher</w:t>
      </w:r>
    </w:p>
    <w:p w14:paraId="70BC8026" w14:textId="77777777" w:rsidR="00024A21" w:rsidRPr="00024A21" w:rsidRDefault="00024A21" w:rsidP="00024A21">
      <w:pPr>
        <w:rPr>
          <w:rFonts w:ascii="Arial" w:hAnsi="Arial" w:cs="Arial"/>
          <w:b/>
          <w:sz w:val="22"/>
          <w:szCs w:val="22"/>
        </w:rPr>
      </w:pPr>
    </w:p>
    <w:p w14:paraId="1F617EBB" w14:textId="77777777" w:rsidR="007360BB" w:rsidRPr="00DD089D" w:rsidRDefault="007360BB" w:rsidP="007360BB">
      <w:pPr>
        <w:rPr>
          <w:rFonts w:ascii="Arial" w:hAnsi="Arial" w:cs="Arial"/>
          <w:sz w:val="22"/>
        </w:rPr>
      </w:pPr>
      <w:r w:rsidRPr="00DD089D">
        <w:rPr>
          <w:rFonts w:ascii="Arial" w:hAnsi="Arial" w:cs="Arial"/>
          <w:sz w:val="22"/>
        </w:rPr>
        <w:t>The Teaching and Learning Policy, page 3-4 – section 1.4 states:</w:t>
      </w:r>
    </w:p>
    <w:p w14:paraId="7A479E20" w14:textId="77777777" w:rsidR="007360BB" w:rsidRPr="00DD089D" w:rsidRDefault="007360BB" w:rsidP="007360BB">
      <w:pPr>
        <w:ind w:left="355" w:right="6610"/>
        <w:rPr>
          <w:rFonts w:ascii="Arial" w:hAnsi="Arial" w:cs="Arial"/>
          <w:i/>
          <w:sz w:val="22"/>
        </w:rPr>
      </w:pPr>
      <w:r w:rsidRPr="00DD089D">
        <w:rPr>
          <w:rFonts w:ascii="Arial" w:hAnsi="Arial" w:cs="Arial"/>
          <w:i/>
          <w:sz w:val="22"/>
        </w:rPr>
        <w:t>‘Teachers will:</w:t>
      </w:r>
    </w:p>
    <w:p w14:paraId="288A3BCB"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Teach using the instructional and pupil culture routine to echo the learning science the teaching and learning is based upon.</w:t>
      </w:r>
    </w:p>
    <w:p w14:paraId="5A24B27C"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Have strong formative assessment within lessons that drives their instruction to ensure children’s learning needs are met.</w:t>
      </w:r>
    </w:p>
    <w:p w14:paraId="4CE033C9"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Hold the mindset of ‘No-opt Out’; ensure 100% compliance and utilise routines to ensure high engagement in learning from all children, irrespective of ability</w:t>
      </w:r>
    </w:p>
    <w:p w14:paraId="502F7FB5"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Utilise mixed ability or flexible groups to meet need.</w:t>
      </w:r>
    </w:p>
    <w:p w14:paraId="49432CDA"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 xml:space="preserve">Be reflective practitioners. </w:t>
      </w:r>
    </w:p>
    <w:p w14:paraId="311C88D4"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 xml:space="preserve">Take on board all training opportunities provided by changing and adapting teaching pedagogy. </w:t>
      </w:r>
    </w:p>
    <w:p w14:paraId="2EB9FA7E"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 xml:space="preserve">Accurately monitor and evaluate their teaching against the national teaching standards and their appraisal targets. </w:t>
      </w:r>
    </w:p>
    <w:p w14:paraId="2FCB8692"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 xml:space="preserve">Seek professional dialogue and constructive criticism from senior leaders, teaching colleagues or subject leaders. </w:t>
      </w:r>
    </w:p>
    <w:p w14:paraId="2DF65DDD"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 xml:space="preserve">Review and evaluate their planning regularly to ensure it meets with subject consistencies laid out in subject policy and the staff handbook. </w:t>
      </w:r>
    </w:p>
    <w:p w14:paraId="5F7BC46B"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 xml:space="preserve">Set appropriate and challenging targets for pupils based on ability.  </w:t>
      </w:r>
    </w:p>
    <w:p w14:paraId="2A2B349C"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 xml:space="preserve">Collaborate with colleagues to moderate pupil achievement.  </w:t>
      </w:r>
    </w:p>
    <w:p w14:paraId="568E0230"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 xml:space="preserve">Involve parents and other professionals in the learning process. </w:t>
      </w:r>
    </w:p>
    <w:p w14:paraId="20F6CA26"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 xml:space="preserve">Complete all relevant assessment data required through the assessment cycle. </w:t>
      </w:r>
    </w:p>
    <w:p w14:paraId="36B5DE0F"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 xml:space="preserve">Promote a growth mindset for the children, utilising metacognitive research. </w:t>
      </w:r>
    </w:p>
    <w:p w14:paraId="7A14BF83"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 xml:space="preserve">Consider the welfare and safety of children and act within the safeguarding policy as we believe effective learners have to be safe learners. </w:t>
      </w:r>
    </w:p>
    <w:p w14:paraId="0903EB2C"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Provide a challenging and stimulating curriculum, designed to encourage all children to reach the highest standards of achievement</w:t>
      </w:r>
    </w:p>
    <w:p w14:paraId="76619DB8"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Ensure that their lessons develop children’s deeper thinking and use strategies to support the transference of knowledge to the long-term memory</w:t>
      </w:r>
    </w:p>
    <w:p w14:paraId="19EC9887"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Be excellent role models, punctual, well prepared and organised.</w:t>
      </w:r>
    </w:p>
    <w:p w14:paraId="24A4301D" w14:textId="77777777" w:rsidR="007360BB" w:rsidRPr="00C16900" w:rsidRDefault="007360BB" w:rsidP="007360BB">
      <w:pPr>
        <w:pStyle w:val="ListParagraph"/>
        <w:numPr>
          <w:ilvl w:val="0"/>
          <w:numId w:val="11"/>
        </w:numPr>
        <w:rPr>
          <w:rFonts w:ascii="Arial" w:hAnsi="Arial" w:cs="Arial"/>
          <w:i/>
        </w:rPr>
      </w:pPr>
      <w:r w:rsidRPr="00C16900">
        <w:rPr>
          <w:rFonts w:ascii="Arial" w:hAnsi="Arial" w:cs="Arial"/>
          <w:i/>
        </w:rPr>
        <w:t>Have a positive attitude to change and the development of their own expertise.</w:t>
      </w:r>
    </w:p>
    <w:p w14:paraId="49D67D6F" w14:textId="77777777" w:rsidR="007360BB" w:rsidRDefault="007360BB" w:rsidP="007360BB">
      <w:pPr>
        <w:pStyle w:val="ListParagraph"/>
        <w:numPr>
          <w:ilvl w:val="0"/>
          <w:numId w:val="11"/>
        </w:numPr>
        <w:rPr>
          <w:rFonts w:ascii="Arial" w:hAnsi="Arial" w:cs="Arial"/>
          <w:i/>
        </w:rPr>
      </w:pPr>
      <w:r w:rsidRPr="00C16900">
        <w:rPr>
          <w:rFonts w:ascii="Arial" w:hAnsi="Arial" w:cs="Arial"/>
          <w:i/>
        </w:rPr>
        <w:t>Ensure that their teaching promotes the love of learning through the use of a range of strategies, including visits, visitors and experiences.</w:t>
      </w:r>
    </w:p>
    <w:p w14:paraId="0E0141CD" w14:textId="77777777" w:rsidR="007360BB" w:rsidRPr="00C16900" w:rsidRDefault="007360BB" w:rsidP="007360BB">
      <w:pPr>
        <w:pStyle w:val="ListParagraph"/>
        <w:numPr>
          <w:ilvl w:val="0"/>
          <w:numId w:val="11"/>
        </w:numPr>
        <w:rPr>
          <w:rFonts w:ascii="Arial" w:hAnsi="Arial" w:cs="Arial"/>
          <w:b/>
        </w:rPr>
      </w:pPr>
      <w:r w:rsidRPr="00C16900">
        <w:rPr>
          <w:rFonts w:ascii="Arial" w:hAnsi="Arial" w:cs="Arial"/>
          <w:i/>
        </w:rPr>
        <w:t>Manage behaviour consistently through the school’s behaviour policy</w:t>
      </w:r>
    </w:p>
    <w:p w14:paraId="6D40FE26" w14:textId="77777777" w:rsidR="007360BB" w:rsidRPr="00C16900" w:rsidRDefault="007360BB" w:rsidP="007360BB">
      <w:pPr>
        <w:pStyle w:val="ListParagraph"/>
        <w:ind w:left="1080"/>
        <w:rPr>
          <w:rFonts w:ascii="Arial" w:hAnsi="Arial" w:cs="Arial"/>
          <w:i/>
        </w:rPr>
      </w:pPr>
    </w:p>
    <w:p w14:paraId="062662A7" w14:textId="41393A02" w:rsidR="00024A21" w:rsidRPr="00DD089D" w:rsidRDefault="00024A21">
      <w:pPr>
        <w:rPr>
          <w:rFonts w:ascii="Arial" w:hAnsi="Arial" w:cs="Arial"/>
          <w:b/>
        </w:rPr>
      </w:pPr>
    </w:p>
    <w:p w14:paraId="4C365F1C" w14:textId="2D3CF41A" w:rsidR="007954E0" w:rsidRDefault="000A44E9" w:rsidP="00024A21">
      <w:pPr>
        <w:pStyle w:val="ListParagraph"/>
        <w:numPr>
          <w:ilvl w:val="0"/>
          <w:numId w:val="2"/>
        </w:numPr>
        <w:rPr>
          <w:rFonts w:ascii="Arial" w:hAnsi="Arial" w:cs="Arial"/>
          <w:b/>
        </w:rPr>
      </w:pPr>
      <w:r w:rsidRPr="00024A21">
        <w:rPr>
          <w:rFonts w:ascii="Arial" w:hAnsi="Arial" w:cs="Arial"/>
          <w:b/>
        </w:rPr>
        <w:t>EYFS PROVISION</w:t>
      </w:r>
    </w:p>
    <w:p w14:paraId="7FA27959" w14:textId="64BA5954" w:rsidR="00024A21" w:rsidRPr="00DD089D" w:rsidRDefault="00681076" w:rsidP="00024A21">
      <w:pPr>
        <w:rPr>
          <w:rFonts w:ascii="Arial" w:hAnsi="Arial" w:cs="Arial"/>
          <w:sz w:val="22"/>
        </w:rPr>
      </w:pPr>
      <w:r w:rsidRPr="00DD089D">
        <w:rPr>
          <w:rFonts w:ascii="Arial" w:hAnsi="Arial" w:cs="Arial"/>
          <w:sz w:val="22"/>
        </w:rPr>
        <w:t>The teaching of this subject relates to the following areas of the EYFS framework:</w:t>
      </w:r>
    </w:p>
    <w:p w14:paraId="25A371FA" w14:textId="77777777" w:rsidR="008B489A" w:rsidRDefault="008B489A" w:rsidP="00024A21">
      <w:pPr>
        <w:rPr>
          <w:rFonts w:ascii="Arial" w:hAnsi="Arial" w:cs="Arial"/>
          <w:sz w:val="22"/>
          <w:u w:val="single"/>
        </w:rPr>
      </w:pPr>
    </w:p>
    <w:p w14:paraId="548AEFC9" w14:textId="0FB5275D" w:rsidR="00681076" w:rsidRDefault="00AA4B0A" w:rsidP="00024A21">
      <w:pPr>
        <w:rPr>
          <w:rFonts w:ascii="Arial" w:hAnsi="Arial" w:cs="Arial"/>
        </w:rPr>
      </w:pPr>
      <w:r w:rsidRPr="00AA4B0A">
        <w:rPr>
          <w:rFonts w:ascii="Arial" w:hAnsi="Arial" w:cs="Arial"/>
        </w:rPr>
        <w:lastRenderedPageBreak/>
        <w:t>ELG 15. The Natural World: Explore the natural world around them, making observations and drawing pictures of animals and plants. Know some similarities and differences between the natural world around them and contrasting environments, drawing on their experiences and what has been read in class. Understand some important processes and changes in the natural world around them, including the seasons and changing states of mat</w:t>
      </w:r>
      <w:r>
        <w:rPr>
          <w:rFonts w:ascii="Arial" w:hAnsi="Arial" w:cs="Arial"/>
        </w:rPr>
        <w:t>ter.</w:t>
      </w:r>
    </w:p>
    <w:p w14:paraId="33B3C8A4" w14:textId="77777777" w:rsidR="00AA4B0A" w:rsidRDefault="00AA4B0A" w:rsidP="00024A21">
      <w:pPr>
        <w:rPr>
          <w:rFonts w:ascii="Arial" w:hAnsi="Arial" w:cs="Arial"/>
        </w:rPr>
      </w:pPr>
    </w:p>
    <w:p w14:paraId="586D9000" w14:textId="197A0A3A" w:rsidR="00681076" w:rsidRPr="00DD089D" w:rsidRDefault="00681076" w:rsidP="00024A21">
      <w:pPr>
        <w:rPr>
          <w:rFonts w:ascii="Arial" w:hAnsi="Arial" w:cs="Arial"/>
          <w:b/>
          <w:sz w:val="22"/>
        </w:rPr>
      </w:pPr>
      <w:r w:rsidRPr="00DD089D">
        <w:rPr>
          <w:rFonts w:ascii="Arial" w:hAnsi="Arial" w:cs="Arial"/>
          <w:sz w:val="22"/>
        </w:rPr>
        <w:t xml:space="preserve">The EYFS statutory framework can be found at: </w:t>
      </w:r>
      <w:hyperlink r:id="rId15" w:history="1">
        <w:r w:rsidRPr="00DD089D">
          <w:rPr>
            <w:rStyle w:val="Hyperlink"/>
            <w:rFonts w:ascii="Arial" w:hAnsi="Arial" w:cs="Arial"/>
            <w:sz w:val="22"/>
          </w:rPr>
          <w:t>EYFS Statutory Framework</w:t>
        </w:r>
      </w:hyperlink>
    </w:p>
    <w:p w14:paraId="26C5A2F2" w14:textId="77777777" w:rsidR="007360BB" w:rsidRPr="0013508B" w:rsidRDefault="007360BB" w:rsidP="007360BB">
      <w:pPr>
        <w:rPr>
          <w:rFonts w:ascii="Arial" w:hAnsi="Arial" w:cs="Arial"/>
          <w:sz w:val="22"/>
        </w:rPr>
      </w:pPr>
      <w:r w:rsidRPr="0013508B">
        <w:rPr>
          <w:rFonts w:ascii="Arial" w:hAnsi="Arial" w:cs="Arial"/>
          <w:sz w:val="22"/>
        </w:rPr>
        <w:t xml:space="preserve">The EYFS non-statutory Development Matters guidance can be found at: </w:t>
      </w:r>
      <w:hyperlink r:id="rId16" w:history="1">
        <w:r w:rsidRPr="0013508B">
          <w:rPr>
            <w:rStyle w:val="Hyperlink"/>
            <w:rFonts w:ascii="Arial" w:hAnsi="Arial" w:cs="Arial"/>
            <w:sz w:val="22"/>
          </w:rPr>
          <w:t>Development Matters</w:t>
        </w:r>
      </w:hyperlink>
    </w:p>
    <w:p w14:paraId="0080FD25" w14:textId="7B2B4C26" w:rsidR="00024A21" w:rsidRDefault="00024A21" w:rsidP="00024A21">
      <w:pPr>
        <w:rPr>
          <w:rFonts w:ascii="Arial" w:hAnsi="Arial" w:cs="Arial"/>
          <w:b/>
        </w:rPr>
      </w:pPr>
    </w:p>
    <w:p w14:paraId="47154F35" w14:textId="77777777" w:rsidR="00681076" w:rsidRDefault="00681076" w:rsidP="00024A21">
      <w:pPr>
        <w:rPr>
          <w:rFonts w:ascii="Arial" w:hAnsi="Arial" w:cs="Arial"/>
          <w:b/>
        </w:rPr>
      </w:pPr>
    </w:p>
    <w:p w14:paraId="29DA1ED0" w14:textId="7BF362CF" w:rsidR="00024A21" w:rsidRPr="00DD089D" w:rsidRDefault="000A44E9" w:rsidP="00024A21">
      <w:pPr>
        <w:pStyle w:val="ListParagraph"/>
        <w:numPr>
          <w:ilvl w:val="0"/>
          <w:numId w:val="2"/>
        </w:numPr>
        <w:rPr>
          <w:rFonts w:ascii="Arial" w:hAnsi="Arial" w:cs="Arial"/>
          <w:b/>
        </w:rPr>
      </w:pPr>
      <w:r w:rsidRPr="00DD089D">
        <w:rPr>
          <w:rFonts w:ascii="Arial" w:hAnsi="Arial" w:cs="Arial"/>
          <w:b/>
        </w:rPr>
        <w:t>THE NATIONAL CURRICULUM</w:t>
      </w:r>
    </w:p>
    <w:p w14:paraId="1B601460" w14:textId="7607E535" w:rsidR="00024A21" w:rsidRPr="00DD089D" w:rsidRDefault="00681076" w:rsidP="00024A21">
      <w:pPr>
        <w:rPr>
          <w:rFonts w:ascii="Arial" w:hAnsi="Arial" w:cs="Arial"/>
          <w:sz w:val="22"/>
          <w:szCs w:val="22"/>
        </w:rPr>
      </w:pPr>
      <w:r w:rsidRPr="00DD089D">
        <w:rPr>
          <w:rFonts w:ascii="Arial" w:hAnsi="Arial" w:cs="Arial"/>
          <w:sz w:val="22"/>
          <w:szCs w:val="22"/>
        </w:rPr>
        <w:t>The teaching of the curriculum for the named subject links directly and ensures appropriate coverage of the Primary National Curriculum.</w:t>
      </w:r>
    </w:p>
    <w:p w14:paraId="27F11CC3" w14:textId="6989A817" w:rsidR="00681076" w:rsidRPr="00DD089D" w:rsidRDefault="00681076" w:rsidP="00024A21">
      <w:pPr>
        <w:rPr>
          <w:rFonts w:ascii="Arial" w:hAnsi="Arial" w:cs="Arial"/>
          <w:sz w:val="22"/>
          <w:szCs w:val="22"/>
        </w:rPr>
      </w:pPr>
    </w:p>
    <w:p w14:paraId="61026354" w14:textId="0580E75D" w:rsidR="00681076" w:rsidRPr="00DD089D" w:rsidRDefault="00681076" w:rsidP="00024A21">
      <w:pPr>
        <w:rPr>
          <w:rFonts w:ascii="Arial" w:hAnsi="Arial" w:cs="Arial"/>
          <w:sz w:val="22"/>
          <w:szCs w:val="22"/>
        </w:rPr>
      </w:pPr>
      <w:r w:rsidRPr="00DD089D">
        <w:rPr>
          <w:rFonts w:ascii="Arial" w:hAnsi="Arial" w:cs="Arial"/>
          <w:sz w:val="22"/>
          <w:szCs w:val="22"/>
        </w:rPr>
        <w:t xml:space="preserve">The </w:t>
      </w:r>
      <w:r w:rsidR="00DD089D" w:rsidRPr="00DD089D">
        <w:rPr>
          <w:rFonts w:ascii="Arial" w:hAnsi="Arial" w:cs="Arial"/>
          <w:sz w:val="22"/>
          <w:szCs w:val="22"/>
        </w:rPr>
        <w:t>Primary National Curriculum</w:t>
      </w:r>
      <w:r w:rsidRPr="00DD089D">
        <w:rPr>
          <w:rFonts w:ascii="Arial" w:hAnsi="Arial" w:cs="Arial"/>
          <w:sz w:val="22"/>
          <w:szCs w:val="22"/>
        </w:rPr>
        <w:t xml:space="preserve"> can be found at: </w:t>
      </w:r>
      <w:hyperlink r:id="rId17" w:history="1">
        <w:r w:rsidRPr="00DD089D">
          <w:rPr>
            <w:rStyle w:val="Hyperlink"/>
            <w:rFonts w:ascii="Arial" w:hAnsi="Arial" w:cs="Arial"/>
            <w:sz w:val="22"/>
            <w:szCs w:val="22"/>
          </w:rPr>
          <w:t>Primary National Curriculum</w:t>
        </w:r>
      </w:hyperlink>
    </w:p>
    <w:p w14:paraId="64A9119F" w14:textId="5D1ED047" w:rsidR="00024A21" w:rsidRDefault="00024A21" w:rsidP="00024A21">
      <w:pPr>
        <w:rPr>
          <w:rFonts w:ascii="Arial" w:hAnsi="Arial" w:cs="Arial"/>
          <w:b/>
        </w:rPr>
      </w:pPr>
    </w:p>
    <w:p w14:paraId="54DEC255" w14:textId="77777777" w:rsidR="007360BB" w:rsidRDefault="007360BB" w:rsidP="007360BB">
      <w:pPr>
        <w:pStyle w:val="ListParagraph"/>
        <w:numPr>
          <w:ilvl w:val="0"/>
          <w:numId w:val="2"/>
        </w:numPr>
        <w:rPr>
          <w:rFonts w:ascii="Arial" w:hAnsi="Arial" w:cs="Arial"/>
          <w:b/>
        </w:rPr>
      </w:pPr>
      <w:r>
        <w:rPr>
          <w:rFonts w:ascii="Arial" w:hAnsi="Arial" w:cs="Arial"/>
          <w:b/>
        </w:rPr>
        <w:t>OUR TEACHING MODEL</w:t>
      </w:r>
    </w:p>
    <w:p w14:paraId="00D21BBD" w14:textId="77777777" w:rsidR="007360BB" w:rsidRPr="0013508B" w:rsidRDefault="007360BB" w:rsidP="007360BB">
      <w:pPr>
        <w:rPr>
          <w:rFonts w:ascii="Arial" w:hAnsi="Arial" w:cs="Arial"/>
          <w:sz w:val="22"/>
          <w:szCs w:val="22"/>
        </w:rPr>
      </w:pPr>
      <w:r w:rsidRPr="0013508B">
        <w:rPr>
          <w:rFonts w:ascii="Arial" w:hAnsi="Arial" w:cs="Arial"/>
          <w:sz w:val="22"/>
          <w:szCs w:val="22"/>
        </w:rPr>
        <w:t xml:space="preserve">Our teaching and learning </w:t>
      </w:r>
      <w:proofErr w:type="gramStart"/>
      <w:r w:rsidRPr="0013508B">
        <w:rPr>
          <w:rFonts w:ascii="Arial" w:hAnsi="Arial" w:cs="Arial"/>
          <w:sz w:val="22"/>
          <w:szCs w:val="22"/>
        </w:rPr>
        <w:t>is</w:t>
      </w:r>
      <w:proofErr w:type="gramEnd"/>
      <w:r w:rsidRPr="0013508B">
        <w:rPr>
          <w:rFonts w:ascii="Arial" w:hAnsi="Arial" w:cs="Arial"/>
          <w:sz w:val="22"/>
          <w:szCs w:val="22"/>
        </w:rPr>
        <w:t xml:space="preserve"> based upon research around how learning works. This is the foundation as to how we teach at St. Francis CEP School.</w:t>
      </w:r>
    </w:p>
    <w:p w14:paraId="177EC182" w14:textId="77777777" w:rsidR="007360BB" w:rsidRPr="0013508B" w:rsidRDefault="007360BB" w:rsidP="007360BB">
      <w:pPr>
        <w:rPr>
          <w:rFonts w:ascii="Arial" w:hAnsi="Arial" w:cs="Arial"/>
          <w:sz w:val="22"/>
          <w:szCs w:val="22"/>
        </w:rPr>
      </w:pPr>
    </w:p>
    <w:p w14:paraId="74D25345" w14:textId="77777777" w:rsidR="007360BB" w:rsidRPr="0013508B" w:rsidRDefault="007360BB" w:rsidP="007360BB">
      <w:pPr>
        <w:pBdr>
          <w:bottom w:val="single" w:sz="6" w:space="1" w:color="auto"/>
        </w:pBdr>
        <w:rPr>
          <w:rFonts w:ascii="Arial" w:hAnsi="Arial" w:cs="Arial"/>
          <w:i/>
          <w:sz w:val="22"/>
          <w:szCs w:val="22"/>
        </w:rPr>
      </w:pPr>
      <w:r w:rsidRPr="0013508B">
        <w:rPr>
          <w:rFonts w:ascii="Arial" w:hAnsi="Arial" w:cs="Arial"/>
          <w:i/>
          <w:sz w:val="22"/>
          <w:szCs w:val="22"/>
        </w:rPr>
        <w:t xml:space="preserve">Tom Sherrington – </w:t>
      </w:r>
      <w:proofErr w:type="spellStart"/>
      <w:r w:rsidRPr="0013508B">
        <w:rPr>
          <w:rFonts w:ascii="Arial" w:hAnsi="Arial" w:cs="Arial"/>
          <w:i/>
          <w:sz w:val="22"/>
          <w:szCs w:val="22"/>
        </w:rPr>
        <w:t>Rosenshine’s</w:t>
      </w:r>
      <w:proofErr w:type="spellEnd"/>
      <w:r w:rsidRPr="0013508B">
        <w:rPr>
          <w:rFonts w:ascii="Arial" w:hAnsi="Arial" w:cs="Arial"/>
          <w:i/>
          <w:sz w:val="22"/>
          <w:szCs w:val="22"/>
        </w:rPr>
        <w:t xml:space="preserve"> Principles in Action</w:t>
      </w:r>
    </w:p>
    <w:p w14:paraId="43D16881" w14:textId="77777777" w:rsidR="007360BB" w:rsidRPr="0013508B" w:rsidRDefault="007360BB" w:rsidP="007360BB">
      <w:pPr>
        <w:rPr>
          <w:rFonts w:ascii="Arial" w:hAnsi="Arial" w:cs="Arial"/>
          <w:sz w:val="22"/>
          <w:szCs w:val="22"/>
        </w:rPr>
      </w:pPr>
      <w:r w:rsidRPr="0013508B">
        <w:rPr>
          <w:rFonts w:ascii="Arial" w:hAnsi="Arial" w:cs="Arial"/>
          <w:sz w:val="22"/>
          <w:szCs w:val="22"/>
        </w:rPr>
        <w:t>A simple model for how memory works is based on the concept of building schemata in our long-term memory, as follows:</w:t>
      </w:r>
    </w:p>
    <w:p w14:paraId="66473590" w14:textId="75455FD0" w:rsidR="007360BB" w:rsidRDefault="007360BB" w:rsidP="00024A21">
      <w:pPr>
        <w:rPr>
          <w:rFonts w:ascii="Arial" w:hAnsi="Arial" w:cs="Arial"/>
          <w:b/>
        </w:rPr>
      </w:pPr>
      <w:r>
        <w:rPr>
          <w:rFonts w:ascii="Arial" w:hAnsi="Arial" w:cs="Arial"/>
          <w:b/>
          <w:noProof/>
        </w:rPr>
        <w:drawing>
          <wp:inline distT="0" distB="0" distL="0" distR="0" wp14:anchorId="4E68C691" wp14:editId="785BCFF2">
            <wp:extent cx="6315710" cy="393255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5710" cy="3932555"/>
                    </a:xfrm>
                    <a:prstGeom prst="rect">
                      <a:avLst/>
                    </a:prstGeom>
                    <a:noFill/>
                  </pic:spPr>
                </pic:pic>
              </a:graphicData>
            </a:graphic>
          </wp:inline>
        </w:drawing>
      </w:r>
    </w:p>
    <w:p w14:paraId="53A2E46B" w14:textId="77777777" w:rsidR="007360BB" w:rsidRDefault="007360BB" w:rsidP="00024A21">
      <w:pPr>
        <w:rPr>
          <w:rFonts w:ascii="Arial" w:hAnsi="Arial" w:cs="Arial"/>
          <w:b/>
        </w:rPr>
      </w:pPr>
    </w:p>
    <w:p w14:paraId="749871D2" w14:textId="77777777" w:rsidR="007360BB" w:rsidRPr="0015281D" w:rsidRDefault="007360BB" w:rsidP="007360BB">
      <w:pPr>
        <w:rPr>
          <w:rFonts w:ascii="Arial" w:hAnsi="Arial" w:cs="Arial"/>
          <w:sz w:val="22"/>
          <w:szCs w:val="22"/>
        </w:rPr>
      </w:pPr>
      <w:r w:rsidRPr="0013508B">
        <w:rPr>
          <w:rFonts w:ascii="Arial" w:hAnsi="Arial" w:cs="Arial"/>
          <w:sz w:val="22"/>
          <w:szCs w:val="22"/>
        </w:rPr>
        <w:t>See section 4 of our Teaching and Learning Policy for more information as to how we teach to support this model.</w:t>
      </w:r>
      <w:r>
        <w:rPr>
          <w:rFonts w:ascii="Arial" w:hAnsi="Arial" w:cs="Arial"/>
          <w:sz w:val="22"/>
          <w:szCs w:val="22"/>
        </w:rPr>
        <w:t xml:space="preserve">  Our Teaching and Learning Policy can be found </w:t>
      </w:r>
      <w:hyperlink r:id="rId19" w:history="1">
        <w:r w:rsidRPr="0015281D">
          <w:rPr>
            <w:rStyle w:val="Hyperlink"/>
            <w:rFonts w:ascii="Arial" w:hAnsi="Arial" w:cs="Arial"/>
            <w:sz w:val="22"/>
            <w:szCs w:val="22"/>
          </w:rPr>
          <w:t>here</w:t>
        </w:r>
      </w:hyperlink>
      <w:r>
        <w:rPr>
          <w:rFonts w:ascii="Arial" w:hAnsi="Arial" w:cs="Arial"/>
          <w:sz w:val="22"/>
          <w:szCs w:val="22"/>
        </w:rPr>
        <w:t>.</w:t>
      </w:r>
    </w:p>
    <w:p w14:paraId="017993CB" w14:textId="0E96B611" w:rsidR="007360BB" w:rsidRDefault="007360BB" w:rsidP="00024A21">
      <w:pPr>
        <w:rPr>
          <w:rFonts w:ascii="Arial" w:hAnsi="Arial" w:cs="Arial"/>
          <w:b/>
        </w:rPr>
      </w:pPr>
    </w:p>
    <w:p w14:paraId="46D35689" w14:textId="09360C44" w:rsidR="00AE2DB0" w:rsidRDefault="00AE2DB0" w:rsidP="00024A21">
      <w:pPr>
        <w:rPr>
          <w:rFonts w:ascii="Arial" w:hAnsi="Arial" w:cs="Arial"/>
          <w:b/>
        </w:rPr>
      </w:pPr>
      <w:r w:rsidRPr="00367544">
        <w:rPr>
          <w:rFonts w:ascii="Arial" w:hAnsi="Arial" w:cs="Arial"/>
          <w:b/>
        </w:rPr>
        <w:lastRenderedPageBreak/>
        <w:t>The Teaching of Science</w:t>
      </w:r>
    </w:p>
    <w:p w14:paraId="79814B7D" w14:textId="77777777" w:rsidR="00910979" w:rsidRPr="00367544" w:rsidRDefault="00910979" w:rsidP="00024A21">
      <w:pPr>
        <w:rPr>
          <w:rFonts w:ascii="Arial" w:hAnsi="Arial" w:cs="Arial"/>
          <w:b/>
        </w:rPr>
      </w:pPr>
    </w:p>
    <w:p w14:paraId="179488CF" w14:textId="77777777" w:rsidR="00910979" w:rsidRPr="00910979" w:rsidRDefault="00AE167F" w:rsidP="00910979">
      <w:pPr>
        <w:pStyle w:val="ListParagraph"/>
        <w:numPr>
          <w:ilvl w:val="0"/>
          <w:numId w:val="14"/>
        </w:numPr>
        <w:rPr>
          <w:rFonts w:ascii="Arial" w:hAnsi="Arial" w:cs="Arial"/>
        </w:rPr>
      </w:pPr>
      <w:r w:rsidRPr="00910979">
        <w:rPr>
          <w:rFonts w:ascii="Arial" w:hAnsi="Arial" w:cs="Arial"/>
        </w:rPr>
        <w:t xml:space="preserve">The National Curriculum document for Primary Science 2014 sets out a clear, full and statutory requirement for all children. It determines the content of what will be taught, and sets attainment targets for learning. </w:t>
      </w:r>
    </w:p>
    <w:p w14:paraId="71605741" w14:textId="77777777" w:rsidR="00910979" w:rsidRPr="00910979" w:rsidRDefault="00AE167F" w:rsidP="00910979">
      <w:pPr>
        <w:pStyle w:val="ListParagraph"/>
        <w:numPr>
          <w:ilvl w:val="0"/>
          <w:numId w:val="14"/>
        </w:numPr>
        <w:rPr>
          <w:rFonts w:ascii="Arial" w:hAnsi="Arial" w:cs="Arial"/>
        </w:rPr>
      </w:pPr>
      <w:r w:rsidRPr="00910979">
        <w:rPr>
          <w:rFonts w:ascii="Arial" w:hAnsi="Arial" w:cs="Arial"/>
        </w:rPr>
        <w:t xml:space="preserve">The science programmes of study set out what should be taught at Key Stage 1 and 2 and The Foundation Stage programmes of study for Understanding of the World are set out in the EYFS. </w:t>
      </w:r>
    </w:p>
    <w:p w14:paraId="2E7D33DB" w14:textId="77777777" w:rsidR="00910979" w:rsidRPr="00910979" w:rsidRDefault="00AE167F" w:rsidP="00910979">
      <w:pPr>
        <w:pStyle w:val="ListParagraph"/>
        <w:numPr>
          <w:ilvl w:val="0"/>
          <w:numId w:val="14"/>
        </w:numPr>
        <w:rPr>
          <w:rFonts w:ascii="Arial" w:hAnsi="Arial" w:cs="Arial"/>
        </w:rPr>
      </w:pPr>
      <w:r w:rsidRPr="00910979">
        <w:rPr>
          <w:rFonts w:ascii="Arial" w:hAnsi="Arial" w:cs="Arial"/>
        </w:rPr>
        <w:t>‘Working scientifically’ is described separately in the programme of study, but must always be taught through and clearly related to the teaching of substantive science content in the programme of study. Throughout the notes and guidance, examples show how scientific methods and skills might be linked to specific elements of the content. • Pupils should read and spell scientific vocabulary at a level consistent with their increasing word reading and spelling knowledge.</w:t>
      </w:r>
    </w:p>
    <w:p w14:paraId="178CE51B" w14:textId="77777777" w:rsidR="00910979" w:rsidRPr="00910979" w:rsidRDefault="00AE167F" w:rsidP="00910979">
      <w:pPr>
        <w:pStyle w:val="ListParagraph"/>
        <w:numPr>
          <w:ilvl w:val="0"/>
          <w:numId w:val="14"/>
        </w:numPr>
        <w:rPr>
          <w:rFonts w:ascii="Arial" w:hAnsi="Arial" w:cs="Arial"/>
        </w:rPr>
      </w:pPr>
      <w:r w:rsidRPr="00910979">
        <w:rPr>
          <w:rFonts w:ascii="Arial" w:hAnsi="Arial" w:cs="Arial"/>
        </w:rPr>
        <w:t>A knowledge organiser should be available for each unit.</w:t>
      </w:r>
    </w:p>
    <w:p w14:paraId="7E5CEDBE" w14:textId="77777777" w:rsidR="00910979" w:rsidRPr="00910979" w:rsidRDefault="00AE167F" w:rsidP="00910979">
      <w:pPr>
        <w:pStyle w:val="ListParagraph"/>
        <w:numPr>
          <w:ilvl w:val="0"/>
          <w:numId w:val="14"/>
        </w:numPr>
        <w:rPr>
          <w:rFonts w:ascii="Arial" w:hAnsi="Arial" w:cs="Arial"/>
        </w:rPr>
      </w:pPr>
      <w:r w:rsidRPr="00910979">
        <w:rPr>
          <w:rFonts w:ascii="Arial" w:hAnsi="Arial" w:cs="Arial"/>
        </w:rPr>
        <w:t xml:space="preserve">Follow guidance given from our unit of learning: Displays will need to have: </w:t>
      </w:r>
    </w:p>
    <w:p w14:paraId="010D7DFA" w14:textId="66DDBA21" w:rsidR="00910979" w:rsidRPr="00910979" w:rsidRDefault="00AE167F" w:rsidP="00910979">
      <w:pPr>
        <w:pStyle w:val="ListParagraph"/>
        <w:numPr>
          <w:ilvl w:val="1"/>
          <w:numId w:val="14"/>
        </w:numPr>
        <w:rPr>
          <w:rFonts w:ascii="Arial" w:hAnsi="Arial" w:cs="Arial"/>
        </w:rPr>
      </w:pPr>
      <w:r w:rsidRPr="00910979">
        <w:rPr>
          <w:rFonts w:ascii="Arial" w:hAnsi="Arial" w:cs="Arial"/>
        </w:rPr>
        <w:t xml:space="preserve">Science vocabulary appropriate to the year group found on the National Curriculum Vocabulary document (written by children KS2 onwards) including a Widget found on </w:t>
      </w:r>
      <w:hyperlink r:id="rId20" w:history="1">
        <w:r w:rsidR="00910979" w:rsidRPr="00910979">
          <w:rPr>
            <w:rStyle w:val="Hyperlink"/>
            <w:rFonts w:ascii="Arial" w:hAnsi="Arial" w:cs="Arial"/>
          </w:rPr>
          <w:t>https://widgitonline.com/login</w:t>
        </w:r>
      </w:hyperlink>
    </w:p>
    <w:p w14:paraId="3DBFFD57" w14:textId="3AB83B1E" w:rsidR="00910979" w:rsidRPr="00910979" w:rsidRDefault="00AE167F" w:rsidP="00910979">
      <w:pPr>
        <w:pStyle w:val="ListParagraph"/>
        <w:numPr>
          <w:ilvl w:val="1"/>
          <w:numId w:val="14"/>
        </w:numPr>
        <w:rPr>
          <w:rFonts w:ascii="Arial" w:hAnsi="Arial" w:cs="Arial"/>
        </w:rPr>
      </w:pPr>
      <w:r w:rsidRPr="00910979">
        <w:rPr>
          <w:rFonts w:ascii="Arial" w:hAnsi="Arial" w:cs="Arial"/>
        </w:rPr>
        <w:t xml:space="preserve">What the children already know to be displayed in a thought bubble (post it notes added and misconceptions addressed) </w:t>
      </w:r>
    </w:p>
    <w:p w14:paraId="43B1A06B" w14:textId="0FA1F6F9" w:rsidR="00910979" w:rsidRPr="00910979" w:rsidRDefault="00AE167F" w:rsidP="00910979">
      <w:pPr>
        <w:pStyle w:val="ListParagraph"/>
        <w:numPr>
          <w:ilvl w:val="1"/>
          <w:numId w:val="14"/>
        </w:numPr>
        <w:rPr>
          <w:rFonts w:ascii="Arial" w:hAnsi="Arial" w:cs="Arial"/>
        </w:rPr>
      </w:pPr>
      <w:r w:rsidRPr="00910979">
        <w:rPr>
          <w:rFonts w:ascii="Arial" w:hAnsi="Arial" w:cs="Arial"/>
        </w:rPr>
        <w:t>What the children want to know displayed on each class display in speech bubbles (written by children KS2 onwards in speech bubbles)</w:t>
      </w:r>
    </w:p>
    <w:p w14:paraId="687DE9A4" w14:textId="7C6F7D30" w:rsidR="00910979" w:rsidRPr="00910979" w:rsidRDefault="00AE167F" w:rsidP="00910979">
      <w:pPr>
        <w:pStyle w:val="ListParagraph"/>
        <w:numPr>
          <w:ilvl w:val="1"/>
          <w:numId w:val="14"/>
        </w:numPr>
        <w:rPr>
          <w:rFonts w:ascii="Arial" w:hAnsi="Arial" w:cs="Arial"/>
        </w:rPr>
      </w:pPr>
      <w:r w:rsidRPr="00910979">
        <w:rPr>
          <w:rFonts w:ascii="Arial" w:hAnsi="Arial" w:cs="Arial"/>
        </w:rPr>
        <w:t>Answers found out by the children added to the speech bubbles (written by children KS2 onwards in speech bubbles)</w:t>
      </w:r>
    </w:p>
    <w:p w14:paraId="5ACE969A" w14:textId="0913F1F3" w:rsidR="00910979" w:rsidRPr="00910979" w:rsidRDefault="00AE167F" w:rsidP="00910979">
      <w:pPr>
        <w:pStyle w:val="ListParagraph"/>
        <w:numPr>
          <w:ilvl w:val="1"/>
          <w:numId w:val="14"/>
        </w:numPr>
        <w:rPr>
          <w:rFonts w:ascii="Arial" w:hAnsi="Arial" w:cs="Arial"/>
        </w:rPr>
      </w:pPr>
      <w:r w:rsidRPr="00910979">
        <w:rPr>
          <w:rFonts w:ascii="Arial" w:hAnsi="Arial" w:cs="Arial"/>
        </w:rPr>
        <w:t xml:space="preserve">Prior learning to be displayed as a picture of the previous working wall, QR codes can also be added. </w:t>
      </w:r>
    </w:p>
    <w:p w14:paraId="195C9627" w14:textId="3AE7BD5F" w:rsidR="00910979" w:rsidRPr="00910979" w:rsidRDefault="00AE167F" w:rsidP="00910979">
      <w:pPr>
        <w:pStyle w:val="ListParagraph"/>
        <w:numPr>
          <w:ilvl w:val="1"/>
          <w:numId w:val="14"/>
        </w:numPr>
        <w:rPr>
          <w:rFonts w:ascii="Arial" w:hAnsi="Arial" w:cs="Arial"/>
        </w:rPr>
      </w:pPr>
      <w:r w:rsidRPr="00910979">
        <w:rPr>
          <w:rFonts w:ascii="Arial" w:hAnsi="Arial" w:cs="Arial"/>
        </w:rPr>
        <w:t>Working Scientifically skill to be displayed.</w:t>
      </w:r>
    </w:p>
    <w:p w14:paraId="5DF9B36A" w14:textId="458CA56F" w:rsidR="00910979" w:rsidRPr="00910979" w:rsidRDefault="00AE167F" w:rsidP="00910979">
      <w:pPr>
        <w:pStyle w:val="ListParagraph"/>
        <w:numPr>
          <w:ilvl w:val="1"/>
          <w:numId w:val="14"/>
        </w:numPr>
        <w:rPr>
          <w:rFonts w:ascii="Arial" w:hAnsi="Arial" w:cs="Arial"/>
        </w:rPr>
      </w:pPr>
      <w:r w:rsidRPr="00910979">
        <w:rPr>
          <w:rFonts w:ascii="Arial" w:hAnsi="Arial" w:cs="Arial"/>
        </w:rPr>
        <w:t xml:space="preserve">Strand (chemistry, physics, biology) to be displayed.  </w:t>
      </w:r>
    </w:p>
    <w:p w14:paraId="588BC0F2" w14:textId="4B0A1CA5" w:rsidR="00AE2DB0" w:rsidRPr="00910979" w:rsidRDefault="00AE167F" w:rsidP="00910979">
      <w:pPr>
        <w:pStyle w:val="ListParagraph"/>
        <w:numPr>
          <w:ilvl w:val="0"/>
          <w:numId w:val="14"/>
        </w:numPr>
        <w:rPr>
          <w:rFonts w:ascii="Arial" w:hAnsi="Arial" w:cs="Arial"/>
        </w:rPr>
      </w:pPr>
      <w:r w:rsidRPr="00910979">
        <w:rPr>
          <w:rFonts w:ascii="Arial" w:hAnsi="Arial" w:cs="Arial"/>
        </w:rPr>
        <w:t>CLEAPSS to be accessed when conducting experiments and using equipment for Health and Safety.  https://primary.cleapss.org.uk/h</w:t>
      </w:r>
    </w:p>
    <w:p w14:paraId="3747F61F" w14:textId="425AF0E2" w:rsidR="00AE2DB0" w:rsidRPr="00367544" w:rsidRDefault="00AE2DB0" w:rsidP="00AE167F">
      <w:pPr>
        <w:rPr>
          <w:rFonts w:ascii="Arial" w:hAnsi="Arial" w:cs="Arial"/>
        </w:rPr>
      </w:pPr>
    </w:p>
    <w:p w14:paraId="34651462" w14:textId="77777777" w:rsidR="00AE2DB0" w:rsidRDefault="00AE2DB0" w:rsidP="00024A21">
      <w:pPr>
        <w:rPr>
          <w:rFonts w:ascii="Arial" w:hAnsi="Arial" w:cs="Arial"/>
          <w:b/>
        </w:rPr>
      </w:pPr>
    </w:p>
    <w:p w14:paraId="54469EED" w14:textId="77777777" w:rsidR="007360BB" w:rsidRDefault="007360BB" w:rsidP="007360BB">
      <w:pPr>
        <w:pStyle w:val="ListParagraph"/>
        <w:numPr>
          <w:ilvl w:val="0"/>
          <w:numId w:val="2"/>
        </w:numPr>
        <w:rPr>
          <w:rFonts w:ascii="Arial" w:hAnsi="Arial" w:cs="Arial"/>
          <w:b/>
        </w:rPr>
      </w:pPr>
      <w:r>
        <w:rPr>
          <w:rFonts w:ascii="Arial" w:hAnsi="Arial" w:cs="Arial"/>
          <w:b/>
        </w:rPr>
        <w:t>PLANNING</w:t>
      </w:r>
    </w:p>
    <w:p w14:paraId="344BCCC7" w14:textId="77777777" w:rsidR="007360BB" w:rsidRDefault="007360BB" w:rsidP="007360BB">
      <w:pPr>
        <w:rPr>
          <w:rFonts w:ascii="Arial" w:hAnsi="Arial" w:cs="Arial"/>
          <w:sz w:val="22"/>
        </w:rPr>
      </w:pPr>
      <w:r>
        <w:rPr>
          <w:rFonts w:ascii="Arial" w:hAnsi="Arial" w:cs="Arial"/>
          <w:sz w:val="22"/>
        </w:rPr>
        <w:t xml:space="preserve">Planning of the subject has been completed to ensure progression in knowledge as the children move through the school. The Long-term plan for this subject area can be found on our curriculum section of our website: </w:t>
      </w:r>
      <w:hyperlink r:id="rId21" w:history="1">
        <w:r w:rsidRPr="0015281D">
          <w:rPr>
            <w:rStyle w:val="Hyperlink"/>
            <w:rFonts w:ascii="Arial" w:hAnsi="Arial" w:cs="Arial"/>
            <w:sz w:val="22"/>
          </w:rPr>
          <w:t>Curriculum Section of Website</w:t>
        </w:r>
      </w:hyperlink>
    </w:p>
    <w:p w14:paraId="5AFBD099" w14:textId="77777777" w:rsidR="007360BB" w:rsidRDefault="007360BB" w:rsidP="007360BB">
      <w:pPr>
        <w:rPr>
          <w:rFonts w:ascii="Arial" w:hAnsi="Arial" w:cs="Arial"/>
          <w:sz w:val="22"/>
        </w:rPr>
      </w:pPr>
    </w:p>
    <w:p w14:paraId="097E636A" w14:textId="77777777" w:rsidR="007360BB" w:rsidRDefault="007360BB" w:rsidP="007360BB">
      <w:pPr>
        <w:rPr>
          <w:rFonts w:ascii="Arial" w:hAnsi="Arial" w:cs="Arial"/>
          <w:sz w:val="22"/>
        </w:rPr>
      </w:pPr>
      <w:r>
        <w:rPr>
          <w:rFonts w:ascii="Arial" w:hAnsi="Arial" w:cs="Arial"/>
          <w:sz w:val="22"/>
        </w:rPr>
        <w:t>The detail of content, including precise knowledge has been set for each year group as outlined in the Long-Term Plan. It is the role of the class teacher to place this into short-term planning to cover in their classes.</w:t>
      </w:r>
    </w:p>
    <w:p w14:paraId="50B88737" w14:textId="77777777" w:rsidR="007360BB" w:rsidRDefault="007360BB" w:rsidP="007360BB">
      <w:pPr>
        <w:rPr>
          <w:rFonts w:ascii="Arial" w:hAnsi="Arial" w:cs="Arial"/>
          <w:sz w:val="22"/>
        </w:rPr>
      </w:pPr>
      <w:r>
        <w:rPr>
          <w:rFonts w:ascii="Arial" w:hAnsi="Arial" w:cs="Arial"/>
          <w:sz w:val="22"/>
        </w:rPr>
        <w:t xml:space="preserve">The teaching and learning policy </w:t>
      </w:r>
      <w:proofErr w:type="gramStart"/>
      <w:r>
        <w:rPr>
          <w:rFonts w:ascii="Arial" w:hAnsi="Arial" w:cs="Arial"/>
          <w:sz w:val="22"/>
        </w:rPr>
        <w:t>demands</w:t>
      </w:r>
      <w:proofErr w:type="gramEnd"/>
      <w:r>
        <w:rPr>
          <w:rFonts w:ascii="Arial" w:hAnsi="Arial" w:cs="Arial"/>
          <w:sz w:val="22"/>
        </w:rPr>
        <w:t xml:space="preserve"> that teachers plan the outlined content taking consideration of the following:</w:t>
      </w:r>
    </w:p>
    <w:p w14:paraId="52281B2D" w14:textId="77777777" w:rsidR="007360BB" w:rsidRDefault="007360BB" w:rsidP="007360BB">
      <w:pPr>
        <w:pStyle w:val="ListParagraph"/>
        <w:numPr>
          <w:ilvl w:val="0"/>
          <w:numId w:val="12"/>
        </w:numPr>
        <w:rPr>
          <w:rFonts w:ascii="Arial" w:hAnsi="Arial" w:cs="Arial"/>
        </w:rPr>
      </w:pPr>
      <w:r>
        <w:rPr>
          <w:rFonts w:ascii="Arial" w:hAnsi="Arial" w:cs="Arial"/>
        </w:rPr>
        <w:t>Cognitive load</w:t>
      </w:r>
    </w:p>
    <w:p w14:paraId="67A77126" w14:textId="77777777" w:rsidR="007360BB" w:rsidRDefault="007360BB" w:rsidP="007360BB">
      <w:pPr>
        <w:pStyle w:val="ListParagraph"/>
        <w:numPr>
          <w:ilvl w:val="0"/>
          <w:numId w:val="12"/>
        </w:numPr>
        <w:rPr>
          <w:rFonts w:ascii="Arial" w:hAnsi="Arial" w:cs="Arial"/>
        </w:rPr>
      </w:pPr>
      <w:r>
        <w:rPr>
          <w:rFonts w:ascii="Arial" w:hAnsi="Arial" w:cs="Arial"/>
        </w:rPr>
        <w:t>Learning organisation</w:t>
      </w:r>
    </w:p>
    <w:p w14:paraId="1DACBCE9" w14:textId="77777777" w:rsidR="007360BB" w:rsidRDefault="007360BB" w:rsidP="007360BB">
      <w:pPr>
        <w:pStyle w:val="ListParagraph"/>
        <w:numPr>
          <w:ilvl w:val="0"/>
          <w:numId w:val="12"/>
        </w:numPr>
        <w:rPr>
          <w:rFonts w:ascii="Arial" w:hAnsi="Arial" w:cs="Arial"/>
        </w:rPr>
      </w:pPr>
      <w:r>
        <w:rPr>
          <w:rFonts w:ascii="Arial" w:hAnsi="Arial" w:cs="Arial"/>
        </w:rPr>
        <w:t>Learning progression</w:t>
      </w:r>
    </w:p>
    <w:p w14:paraId="06D80506" w14:textId="77777777" w:rsidR="007360BB" w:rsidRDefault="007360BB" w:rsidP="007360BB">
      <w:pPr>
        <w:pStyle w:val="ListParagraph"/>
        <w:numPr>
          <w:ilvl w:val="0"/>
          <w:numId w:val="12"/>
        </w:numPr>
        <w:rPr>
          <w:rFonts w:ascii="Arial" w:hAnsi="Arial" w:cs="Arial"/>
        </w:rPr>
      </w:pPr>
      <w:r>
        <w:rPr>
          <w:rFonts w:ascii="Arial" w:hAnsi="Arial" w:cs="Arial"/>
        </w:rPr>
        <w:t>Learning steps</w:t>
      </w:r>
    </w:p>
    <w:p w14:paraId="28456A82" w14:textId="77777777" w:rsidR="007360BB" w:rsidRDefault="007360BB" w:rsidP="007360BB">
      <w:pPr>
        <w:pStyle w:val="ListParagraph"/>
        <w:numPr>
          <w:ilvl w:val="0"/>
          <w:numId w:val="12"/>
        </w:numPr>
        <w:rPr>
          <w:rFonts w:ascii="Arial" w:hAnsi="Arial" w:cs="Arial"/>
        </w:rPr>
      </w:pPr>
      <w:r>
        <w:rPr>
          <w:rFonts w:ascii="Arial" w:hAnsi="Arial" w:cs="Arial"/>
        </w:rPr>
        <w:t>Sequential – retrieval practice</w:t>
      </w:r>
    </w:p>
    <w:p w14:paraId="0A13C0F7" w14:textId="77777777" w:rsidR="007360BB" w:rsidRDefault="007360BB" w:rsidP="007360BB">
      <w:pPr>
        <w:pStyle w:val="ListParagraph"/>
        <w:numPr>
          <w:ilvl w:val="0"/>
          <w:numId w:val="12"/>
        </w:numPr>
        <w:rPr>
          <w:rFonts w:ascii="Arial" w:hAnsi="Arial" w:cs="Arial"/>
        </w:rPr>
      </w:pPr>
      <w:r>
        <w:rPr>
          <w:rFonts w:ascii="Arial" w:hAnsi="Arial" w:cs="Arial"/>
        </w:rPr>
        <w:t xml:space="preserve">Mode </w:t>
      </w:r>
      <w:proofErr w:type="gramStart"/>
      <w:r>
        <w:rPr>
          <w:rFonts w:ascii="Arial" w:hAnsi="Arial" w:cs="Arial"/>
        </w:rPr>
        <w:t>A:Mode</w:t>
      </w:r>
      <w:proofErr w:type="gramEnd"/>
      <w:r>
        <w:rPr>
          <w:rFonts w:ascii="Arial" w:hAnsi="Arial" w:cs="Arial"/>
        </w:rPr>
        <w:t xml:space="preserve"> B Teaching</w:t>
      </w:r>
    </w:p>
    <w:p w14:paraId="32DE7F00" w14:textId="77777777" w:rsidR="007360BB" w:rsidRPr="0015281D" w:rsidRDefault="007360BB" w:rsidP="007360BB">
      <w:pPr>
        <w:rPr>
          <w:sz w:val="22"/>
          <w:szCs w:val="22"/>
        </w:rPr>
      </w:pPr>
      <w:r w:rsidRPr="0015281D">
        <w:rPr>
          <w:rFonts w:ascii="Arial" w:hAnsi="Arial" w:cs="Arial"/>
          <w:sz w:val="22"/>
          <w:szCs w:val="22"/>
        </w:rPr>
        <w:t xml:space="preserve">The Teaching and Learning Policy, section 5.8 (page 11), defines Mode </w:t>
      </w:r>
      <w:proofErr w:type="gramStart"/>
      <w:r w:rsidRPr="0015281D">
        <w:rPr>
          <w:rFonts w:ascii="Arial" w:hAnsi="Arial" w:cs="Arial"/>
          <w:sz w:val="22"/>
          <w:szCs w:val="22"/>
        </w:rPr>
        <w:t>A:Mode</w:t>
      </w:r>
      <w:proofErr w:type="gramEnd"/>
      <w:r w:rsidRPr="0015281D">
        <w:rPr>
          <w:rFonts w:ascii="Arial" w:hAnsi="Arial" w:cs="Arial"/>
          <w:sz w:val="22"/>
          <w:szCs w:val="22"/>
        </w:rPr>
        <w:t xml:space="preserve"> B teaching as:</w:t>
      </w:r>
    </w:p>
    <w:p w14:paraId="1CBAF07A" w14:textId="77777777" w:rsidR="007360BB" w:rsidRDefault="007360BB" w:rsidP="007360BB">
      <w:pPr>
        <w:rPr>
          <w:b/>
        </w:rPr>
      </w:pPr>
      <w:r>
        <w:rPr>
          <w:b/>
        </w:rPr>
        <w:lastRenderedPageBreak/>
        <w:t xml:space="preserve"> </w:t>
      </w:r>
    </w:p>
    <w:p w14:paraId="4AA84B1E" w14:textId="77777777" w:rsidR="007360BB" w:rsidRPr="0015281D" w:rsidRDefault="007360BB" w:rsidP="007360BB">
      <w:pPr>
        <w:jc w:val="center"/>
        <w:rPr>
          <w:rFonts w:ascii="Arial" w:hAnsi="Arial" w:cs="Arial"/>
          <w:i/>
          <w:sz w:val="22"/>
          <w:szCs w:val="22"/>
        </w:rPr>
      </w:pPr>
      <w:r w:rsidRPr="0015281D">
        <w:rPr>
          <w:rFonts w:ascii="Arial" w:hAnsi="Arial" w:cs="Arial"/>
          <w:i/>
          <w:sz w:val="22"/>
          <w:szCs w:val="22"/>
        </w:rPr>
        <w:t>During the planning process, the teacher will identify which type of teaching is required.</w:t>
      </w:r>
    </w:p>
    <w:p w14:paraId="35568CB9" w14:textId="77777777" w:rsidR="007360BB" w:rsidRPr="0015281D" w:rsidRDefault="007360BB" w:rsidP="007360BB">
      <w:pPr>
        <w:jc w:val="center"/>
        <w:rPr>
          <w:rFonts w:ascii="Arial" w:hAnsi="Arial" w:cs="Arial"/>
          <w:i/>
          <w:sz w:val="22"/>
          <w:szCs w:val="22"/>
        </w:rPr>
      </w:pPr>
    </w:p>
    <w:p w14:paraId="54617258" w14:textId="77777777" w:rsidR="007360BB" w:rsidRPr="0015281D" w:rsidRDefault="007360BB" w:rsidP="007360BB">
      <w:pPr>
        <w:jc w:val="center"/>
        <w:rPr>
          <w:rFonts w:ascii="Arial" w:hAnsi="Arial" w:cs="Arial"/>
          <w:i/>
          <w:sz w:val="22"/>
          <w:szCs w:val="22"/>
        </w:rPr>
      </w:pPr>
      <w:r w:rsidRPr="0015281D">
        <w:rPr>
          <w:rFonts w:ascii="Arial" w:hAnsi="Arial" w:cs="Arial"/>
          <w:i/>
          <w:sz w:val="22"/>
          <w:szCs w:val="22"/>
        </w:rPr>
        <w:t>Mode A:</w:t>
      </w:r>
    </w:p>
    <w:p w14:paraId="396C6B57" w14:textId="77777777" w:rsidR="007360BB" w:rsidRPr="0015281D" w:rsidRDefault="007360BB" w:rsidP="007360BB">
      <w:pPr>
        <w:jc w:val="center"/>
        <w:rPr>
          <w:rFonts w:ascii="Arial" w:hAnsi="Arial" w:cs="Arial"/>
          <w:i/>
          <w:sz w:val="22"/>
          <w:szCs w:val="22"/>
        </w:rPr>
      </w:pPr>
      <w:r w:rsidRPr="0015281D">
        <w:rPr>
          <w:rFonts w:ascii="Arial" w:hAnsi="Arial" w:cs="Arial"/>
          <w:i/>
          <w:sz w:val="22"/>
          <w:szCs w:val="22"/>
        </w:rPr>
        <w:t>Every teacher needs to be able to deliver high-quality instructional teaching. This is Mode A.</w:t>
      </w:r>
    </w:p>
    <w:p w14:paraId="0F5ECC7D" w14:textId="77777777" w:rsidR="007360BB" w:rsidRPr="0015281D" w:rsidRDefault="007360BB" w:rsidP="007360BB">
      <w:pPr>
        <w:jc w:val="center"/>
        <w:rPr>
          <w:rFonts w:ascii="Arial" w:hAnsi="Arial" w:cs="Arial"/>
          <w:i/>
          <w:sz w:val="22"/>
          <w:szCs w:val="22"/>
        </w:rPr>
      </w:pPr>
      <w:r w:rsidRPr="0015281D">
        <w:rPr>
          <w:rFonts w:ascii="Arial" w:hAnsi="Arial" w:cs="Arial"/>
          <w:i/>
          <w:sz w:val="22"/>
          <w:szCs w:val="22"/>
        </w:rPr>
        <w:t>Explaining, Modelling, Questioning, Checking for Understanding, Guiding Practice.</w:t>
      </w:r>
    </w:p>
    <w:p w14:paraId="42D78FC2" w14:textId="77777777" w:rsidR="007360BB" w:rsidRPr="0015281D" w:rsidRDefault="007360BB" w:rsidP="007360BB">
      <w:pPr>
        <w:jc w:val="center"/>
        <w:rPr>
          <w:rFonts w:ascii="Arial" w:hAnsi="Arial" w:cs="Arial"/>
          <w:i/>
          <w:sz w:val="22"/>
          <w:szCs w:val="22"/>
        </w:rPr>
      </w:pPr>
      <w:r w:rsidRPr="0015281D">
        <w:rPr>
          <w:rFonts w:ascii="Arial" w:hAnsi="Arial" w:cs="Arial"/>
          <w:i/>
          <w:sz w:val="22"/>
          <w:szCs w:val="22"/>
        </w:rPr>
        <w:t>This is identifying when content requires explicit instruction.</w:t>
      </w:r>
    </w:p>
    <w:p w14:paraId="62B2CFBB" w14:textId="77777777" w:rsidR="007360BB" w:rsidRPr="0015281D" w:rsidRDefault="007360BB" w:rsidP="007360BB">
      <w:pPr>
        <w:jc w:val="center"/>
        <w:rPr>
          <w:rFonts w:ascii="Arial" w:hAnsi="Arial" w:cs="Arial"/>
          <w:i/>
          <w:sz w:val="22"/>
          <w:szCs w:val="22"/>
        </w:rPr>
      </w:pPr>
    </w:p>
    <w:p w14:paraId="00D81300" w14:textId="77777777" w:rsidR="007360BB" w:rsidRPr="0015281D" w:rsidRDefault="007360BB" w:rsidP="007360BB">
      <w:pPr>
        <w:jc w:val="center"/>
        <w:rPr>
          <w:rFonts w:ascii="Arial" w:hAnsi="Arial" w:cs="Arial"/>
          <w:i/>
          <w:sz w:val="22"/>
          <w:szCs w:val="22"/>
        </w:rPr>
      </w:pPr>
      <w:r w:rsidRPr="0015281D">
        <w:rPr>
          <w:rFonts w:ascii="Arial" w:hAnsi="Arial" w:cs="Arial"/>
          <w:i/>
          <w:sz w:val="22"/>
          <w:szCs w:val="22"/>
        </w:rPr>
        <w:t>Mode B:</w:t>
      </w:r>
    </w:p>
    <w:p w14:paraId="7C5DA736" w14:textId="77777777" w:rsidR="007360BB" w:rsidRPr="0015281D" w:rsidRDefault="007360BB" w:rsidP="007360BB">
      <w:pPr>
        <w:jc w:val="center"/>
        <w:rPr>
          <w:rFonts w:ascii="Arial" w:hAnsi="Arial" w:cs="Arial"/>
          <w:i/>
          <w:sz w:val="22"/>
          <w:szCs w:val="22"/>
        </w:rPr>
      </w:pPr>
      <w:r w:rsidRPr="0015281D">
        <w:rPr>
          <w:rFonts w:ascii="Arial" w:hAnsi="Arial" w:cs="Arial"/>
          <w:i/>
          <w:sz w:val="22"/>
          <w:szCs w:val="22"/>
        </w:rPr>
        <w:t>Mode B teaching usually involves content that would benefit from a child-led, curious and inquisitive approach, for example, a science experiment. “I have put some resources on your table, explore and come up with some statements and/or questions to share”</w:t>
      </w:r>
    </w:p>
    <w:p w14:paraId="2FE4B602" w14:textId="77777777" w:rsidR="007360BB" w:rsidRPr="0015281D" w:rsidRDefault="007360BB" w:rsidP="007360BB">
      <w:pPr>
        <w:jc w:val="center"/>
        <w:rPr>
          <w:rFonts w:ascii="Arial" w:hAnsi="Arial" w:cs="Arial"/>
          <w:i/>
          <w:sz w:val="22"/>
          <w:szCs w:val="22"/>
        </w:rPr>
      </w:pPr>
    </w:p>
    <w:p w14:paraId="7427459D" w14:textId="77777777" w:rsidR="007360BB" w:rsidRPr="0015281D" w:rsidRDefault="007360BB" w:rsidP="007360BB">
      <w:pPr>
        <w:jc w:val="center"/>
        <w:rPr>
          <w:rFonts w:ascii="Arial" w:hAnsi="Arial" w:cs="Arial"/>
          <w:i/>
          <w:sz w:val="22"/>
          <w:szCs w:val="22"/>
        </w:rPr>
      </w:pPr>
      <w:r w:rsidRPr="0015281D">
        <w:rPr>
          <w:rFonts w:ascii="Arial" w:hAnsi="Arial" w:cs="Arial"/>
          <w:i/>
          <w:sz w:val="22"/>
          <w:szCs w:val="22"/>
        </w:rPr>
        <w:t>Teachers will use instructional routines throughout Mode B teaching.</w:t>
      </w:r>
    </w:p>
    <w:p w14:paraId="21A67E8A" w14:textId="77777777" w:rsidR="007360BB" w:rsidRPr="0015281D" w:rsidRDefault="007360BB" w:rsidP="007360BB">
      <w:pPr>
        <w:jc w:val="center"/>
        <w:rPr>
          <w:rFonts w:ascii="Arial" w:hAnsi="Arial" w:cs="Arial"/>
          <w:i/>
          <w:sz w:val="22"/>
          <w:szCs w:val="22"/>
        </w:rPr>
      </w:pPr>
    </w:p>
    <w:p w14:paraId="0B513A32" w14:textId="77777777" w:rsidR="007360BB" w:rsidRPr="0015281D" w:rsidRDefault="007360BB" w:rsidP="007360BB">
      <w:pPr>
        <w:jc w:val="center"/>
        <w:rPr>
          <w:rFonts w:ascii="Arial" w:hAnsi="Arial" w:cs="Arial"/>
          <w:i/>
          <w:sz w:val="22"/>
          <w:szCs w:val="22"/>
        </w:rPr>
      </w:pPr>
      <w:r w:rsidRPr="0015281D">
        <w:rPr>
          <w:rFonts w:ascii="Arial" w:hAnsi="Arial" w:cs="Arial"/>
          <w:i/>
          <w:sz w:val="22"/>
          <w:szCs w:val="22"/>
        </w:rPr>
        <w:t>Unlike Mode A teaching, which will be a daily default, Mode B elements can be woven into the curriculum at varying frequencies. Some elements might be daily, some weekly or monthly, some might happen once per unit of learning or just once a year. Mode B elements offer a depth and richness that supplements the staple diet of Mode A. There are no hard and fast rules and whole lessons could easily be devoted entirely to one mode or the other.</w:t>
      </w:r>
    </w:p>
    <w:p w14:paraId="46323D45" w14:textId="77777777" w:rsidR="007360BB" w:rsidRDefault="007360BB" w:rsidP="007360BB">
      <w:pPr>
        <w:rPr>
          <w:rFonts w:ascii="Arial" w:hAnsi="Arial" w:cs="Arial"/>
          <w:b/>
        </w:rPr>
      </w:pPr>
    </w:p>
    <w:p w14:paraId="1065673F" w14:textId="77777777" w:rsidR="007360BB" w:rsidRDefault="007360BB" w:rsidP="007360BB">
      <w:pPr>
        <w:rPr>
          <w:rFonts w:ascii="Arial" w:hAnsi="Arial" w:cs="Arial"/>
          <w:sz w:val="22"/>
          <w:szCs w:val="22"/>
        </w:rPr>
      </w:pPr>
      <w:r w:rsidRPr="0015281D">
        <w:rPr>
          <w:rFonts w:ascii="Arial" w:hAnsi="Arial" w:cs="Arial"/>
          <w:sz w:val="22"/>
          <w:szCs w:val="22"/>
        </w:rPr>
        <w:t>Section five of the teaching and learning policy sets out the processes of planning in our school.</w:t>
      </w:r>
    </w:p>
    <w:p w14:paraId="1D3693EF" w14:textId="77777777" w:rsidR="007360BB" w:rsidRDefault="007360BB" w:rsidP="007360BB">
      <w:pPr>
        <w:rPr>
          <w:rFonts w:ascii="Arial" w:hAnsi="Arial" w:cs="Arial"/>
          <w:sz w:val="22"/>
          <w:szCs w:val="22"/>
        </w:rPr>
      </w:pPr>
    </w:p>
    <w:p w14:paraId="51D60C91" w14:textId="77777777" w:rsidR="007360BB" w:rsidRPr="0015281D" w:rsidRDefault="007360BB" w:rsidP="007360BB">
      <w:pPr>
        <w:rPr>
          <w:rFonts w:ascii="Arial" w:hAnsi="Arial" w:cs="Arial"/>
          <w:sz w:val="22"/>
          <w:szCs w:val="22"/>
        </w:rPr>
      </w:pPr>
      <w:r>
        <w:rPr>
          <w:rFonts w:ascii="Arial" w:hAnsi="Arial" w:cs="Arial"/>
          <w:sz w:val="22"/>
          <w:szCs w:val="22"/>
        </w:rPr>
        <w:t xml:space="preserve">Our Teaching and Learning Policy can be found </w:t>
      </w:r>
      <w:hyperlink r:id="rId22" w:history="1">
        <w:r w:rsidRPr="0015281D">
          <w:rPr>
            <w:rStyle w:val="Hyperlink"/>
            <w:rFonts w:ascii="Arial" w:hAnsi="Arial" w:cs="Arial"/>
            <w:sz w:val="22"/>
            <w:szCs w:val="22"/>
          </w:rPr>
          <w:t>here</w:t>
        </w:r>
      </w:hyperlink>
      <w:r>
        <w:rPr>
          <w:rFonts w:ascii="Arial" w:hAnsi="Arial" w:cs="Arial"/>
          <w:sz w:val="22"/>
          <w:szCs w:val="22"/>
        </w:rPr>
        <w:t>.</w:t>
      </w:r>
    </w:p>
    <w:p w14:paraId="7D166414" w14:textId="77777777" w:rsidR="007360BB" w:rsidRDefault="007360BB" w:rsidP="007360BB">
      <w:pPr>
        <w:pStyle w:val="ListParagraph"/>
        <w:ind w:left="360"/>
        <w:rPr>
          <w:rFonts w:ascii="Arial" w:hAnsi="Arial" w:cs="Arial"/>
          <w:b/>
        </w:rPr>
      </w:pPr>
    </w:p>
    <w:p w14:paraId="138D945C" w14:textId="77777777" w:rsidR="007360BB" w:rsidRDefault="007360BB" w:rsidP="007360BB">
      <w:pPr>
        <w:pStyle w:val="ListParagraph"/>
        <w:numPr>
          <w:ilvl w:val="0"/>
          <w:numId w:val="2"/>
        </w:numPr>
        <w:rPr>
          <w:rFonts w:ascii="Arial" w:hAnsi="Arial" w:cs="Arial"/>
          <w:b/>
        </w:rPr>
      </w:pPr>
      <w:r>
        <w:rPr>
          <w:rFonts w:ascii="Arial" w:hAnsi="Arial" w:cs="Arial"/>
          <w:b/>
        </w:rPr>
        <w:t>ASSESSMENT</w:t>
      </w:r>
    </w:p>
    <w:p w14:paraId="39814325" w14:textId="77DA9CB3" w:rsidR="007360BB" w:rsidRPr="00C76EA1" w:rsidRDefault="007360BB" w:rsidP="007360BB">
      <w:pPr>
        <w:rPr>
          <w:rFonts w:ascii="Arial" w:hAnsi="Arial" w:cs="Arial"/>
          <w:sz w:val="22"/>
          <w:szCs w:val="22"/>
        </w:rPr>
      </w:pPr>
      <w:r>
        <w:rPr>
          <w:rFonts w:ascii="Arial" w:hAnsi="Arial" w:cs="Arial"/>
          <w:sz w:val="22"/>
          <w:szCs w:val="22"/>
        </w:rPr>
        <w:t xml:space="preserve">Assessment in </w:t>
      </w:r>
      <w:r w:rsidR="00116079">
        <w:rPr>
          <w:rFonts w:ascii="Arial" w:hAnsi="Arial" w:cs="Arial"/>
          <w:sz w:val="22"/>
          <w:szCs w:val="22"/>
        </w:rPr>
        <w:t>Science</w:t>
      </w:r>
      <w:r>
        <w:rPr>
          <w:rFonts w:ascii="Arial" w:hAnsi="Arial" w:cs="Arial"/>
          <w:sz w:val="22"/>
          <w:szCs w:val="22"/>
        </w:rPr>
        <w:t xml:space="preserve"> is mainly formative. Teachers will assess within lessons and outside of lesson to provide feedback in order for children to improve their work through the unit. At the end of a unit, teachers will monitor the impact of the content taught within the unit. At the end of a term, based on the work produced at the end of each unit, teachers will assess whether children are at Below, Expected or at Greater Depth </w:t>
      </w:r>
      <w:r w:rsidRPr="00116079">
        <w:rPr>
          <w:rFonts w:ascii="Arial" w:hAnsi="Arial" w:cs="Arial"/>
          <w:sz w:val="22"/>
          <w:szCs w:val="22"/>
        </w:rPr>
        <w:t>Secure</w:t>
      </w:r>
      <w:r w:rsidR="00116079" w:rsidRPr="00116079">
        <w:rPr>
          <w:rFonts w:ascii="Arial" w:hAnsi="Arial" w:cs="Arial"/>
          <w:sz w:val="22"/>
          <w:szCs w:val="22"/>
        </w:rPr>
        <w:t>. Teachers will assess learning in each lesson through a series of recall and retrieval activities</w:t>
      </w:r>
      <w:r>
        <w:rPr>
          <w:rFonts w:ascii="Arial" w:hAnsi="Arial" w:cs="Arial"/>
          <w:sz w:val="22"/>
          <w:szCs w:val="22"/>
        </w:rPr>
        <w:t xml:space="preserve"> </w:t>
      </w:r>
    </w:p>
    <w:p w14:paraId="2EF9C559" w14:textId="77777777" w:rsidR="007360BB" w:rsidRDefault="007360BB" w:rsidP="007360BB">
      <w:pPr>
        <w:rPr>
          <w:rFonts w:ascii="Arial" w:hAnsi="Arial" w:cs="Arial"/>
          <w:b/>
        </w:rPr>
      </w:pPr>
    </w:p>
    <w:p w14:paraId="3F14B82E" w14:textId="77777777" w:rsidR="007360BB" w:rsidRPr="0015281D" w:rsidRDefault="007360BB" w:rsidP="007360BB">
      <w:pPr>
        <w:rPr>
          <w:rFonts w:ascii="Arial" w:hAnsi="Arial" w:cs="Arial"/>
          <w:sz w:val="22"/>
          <w:szCs w:val="22"/>
        </w:rPr>
      </w:pPr>
      <w:r w:rsidRPr="0015281D">
        <w:rPr>
          <w:rFonts w:ascii="Arial" w:hAnsi="Arial" w:cs="Arial"/>
          <w:sz w:val="22"/>
          <w:szCs w:val="22"/>
        </w:rPr>
        <w:t xml:space="preserve">Section </w:t>
      </w:r>
      <w:r>
        <w:rPr>
          <w:rFonts w:ascii="Arial" w:hAnsi="Arial" w:cs="Arial"/>
          <w:sz w:val="22"/>
          <w:szCs w:val="22"/>
        </w:rPr>
        <w:t>six</w:t>
      </w:r>
      <w:r w:rsidRPr="0015281D">
        <w:rPr>
          <w:rFonts w:ascii="Arial" w:hAnsi="Arial" w:cs="Arial"/>
          <w:sz w:val="22"/>
          <w:szCs w:val="22"/>
        </w:rPr>
        <w:t xml:space="preserve"> of the teaching and learning policy sets out the processes of </w:t>
      </w:r>
      <w:r>
        <w:rPr>
          <w:rFonts w:ascii="Arial" w:hAnsi="Arial" w:cs="Arial"/>
          <w:sz w:val="22"/>
          <w:szCs w:val="22"/>
        </w:rPr>
        <w:t>assessment</w:t>
      </w:r>
      <w:r w:rsidRPr="0015281D">
        <w:rPr>
          <w:rFonts w:ascii="Arial" w:hAnsi="Arial" w:cs="Arial"/>
          <w:sz w:val="22"/>
          <w:szCs w:val="22"/>
        </w:rPr>
        <w:t xml:space="preserve"> in our school.</w:t>
      </w:r>
    </w:p>
    <w:p w14:paraId="18EA962E" w14:textId="77777777" w:rsidR="007360BB" w:rsidRDefault="007360BB" w:rsidP="007360BB">
      <w:pPr>
        <w:rPr>
          <w:rFonts w:ascii="Arial" w:hAnsi="Arial" w:cs="Arial"/>
          <w:sz w:val="22"/>
          <w:szCs w:val="22"/>
        </w:rPr>
      </w:pPr>
    </w:p>
    <w:p w14:paraId="7A90118A" w14:textId="77777777" w:rsidR="007360BB" w:rsidRPr="0015281D" w:rsidRDefault="007360BB" w:rsidP="007360BB">
      <w:pPr>
        <w:rPr>
          <w:rFonts w:ascii="Arial" w:hAnsi="Arial" w:cs="Arial"/>
          <w:sz w:val="22"/>
          <w:szCs w:val="22"/>
        </w:rPr>
      </w:pPr>
      <w:r>
        <w:rPr>
          <w:rFonts w:ascii="Arial" w:hAnsi="Arial" w:cs="Arial"/>
          <w:sz w:val="22"/>
          <w:szCs w:val="22"/>
        </w:rPr>
        <w:t xml:space="preserve">Our Teaching and Learning Policy can be found </w:t>
      </w:r>
      <w:hyperlink r:id="rId23" w:history="1">
        <w:r w:rsidRPr="0015281D">
          <w:rPr>
            <w:rStyle w:val="Hyperlink"/>
            <w:rFonts w:ascii="Arial" w:hAnsi="Arial" w:cs="Arial"/>
            <w:sz w:val="22"/>
            <w:szCs w:val="22"/>
          </w:rPr>
          <w:t>here</w:t>
        </w:r>
      </w:hyperlink>
      <w:r>
        <w:rPr>
          <w:rFonts w:ascii="Arial" w:hAnsi="Arial" w:cs="Arial"/>
          <w:sz w:val="22"/>
          <w:szCs w:val="22"/>
        </w:rPr>
        <w:t>.</w:t>
      </w:r>
    </w:p>
    <w:p w14:paraId="46004616" w14:textId="77777777" w:rsidR="007360BB" w:rsidRDefault="007360BB" w:rsidP="007360BB">
      <w:pPr>
        <w:pStyle w:val="ListParagraph"/>
        <w:ind w:left="360"/>
        <w:rPr>
          <w:rFonts w:ascii="Arial" w:hAnsi="Arial" w:cs="Arial"/>
          <w:b/>
        </w:rPr>
      </w:pPr>
    </w:p>
    <w:p w14:paraId="02291ECB" w14:textId="10BCE097" w:rsidR="00024A21" w:rsidRDefault="000A44E9" w:rsidP="00024A21">
      <w:pPr>
        <w:pStyle w:val="ListParagraph"/>
        <w:numPr>
          <w:ilvl w:val="0"/>
          <w:numId w:val="2"/>
        </w:numPr>
        <w:rPr>
          <w:rFonts w:ascii="Arial" w:hAnsi="Arial" w:cs="Arial"/>
          <w:b/>
        </w:rPr>
      </w:pPr>
      <w:r>
        <w:rPr>
          <w:rFonts w:ascii="Arial" w:hAnsi="Arial" w:cs="Arial"/>
          <w:b/>
        </w:rPr>
        <w:t>SPIRITUAL, MORAL, SOCIAL AND CULTURAL</w:t>
      </w:r>
      <w:r w:rsidR="001B0208">
        <w:rPr>
          <w:rFonts w:ascii="Arial" w:hAnsi="Arial" w:cs="Arial"/>
          <w:b/>
        </w:rPr>
        <w:t xml:space="preserve"> (SMSC)</w:t>
      </w:r>
      <w:r>
        <w:rPr>
          <w:rFonts w:ascii="Arial" w:hAnsi="Arial" w:cs="Arial"/>
          <w:b/>
        </w:rPr>
        <w:t xml:space="preserve"> DEVELOPMENT</w:t>
      </w:r>
    </w:p>
    <w:p w14:paraId="10D1588F" w14:textId="25EE7B4E" w:rsidR="001B0208" w:rsidRPr="00DD089D" w:rsidRDefault="001B0208" w:rsidP="001B0208">
      <w:pPr>
        <w:rPr>
          <w:rFonts w:ascii="Arial" w:hAnsi="Arial" w:cs="Arial"/>
          <w:sz w:val="22"/>
        </w:rPr>
      </w:pPr>
      <w:r w:rsidRPr="00DD089D">
        <w:rPr>
          <w:rFonts w:ascii="Arial" w:hAnsi="Arial" w:cs="Arial"/>
          <w:sz w:val="22"/>
        </w:rPr>
        <w:t xml:space="preserve">Definition of SMSC: </w:t>
      </w:r>
    </w:p>
    <w:p w14:paraId="4A3F202B" w14:textId="127B187E" w:rsidR="001B0208" w:rsidRPr="00DD089D" w:rsidRDefault="001B0208" w:rsidP="001B0208">
      <w:pPr>
        <w:rPr>
          <w:rFonts w:ascii="Arial" w:hAnsi="Arial" w:cs="Arial"/>
          <w:sz w:val="22"/>
          <w:u w:val="single"/>
        </w:rPr>
      </w:pPr>
      <w:r w:rsidRPr="00DD089D">
        <w:rPr>
          <w:rFonts w:ascii="Arial" w:hAnsi="Arial" w:cs="Arial"/>
          <w:sz w:val="22"/>
          <w:u w:val="single"/>
        </w:rPr>
        <w:t>Spiritual</w:t>
      </w:r>
    </w:p>
    <w:p w14:paraId="72C1F0A1" w14:textId="77777777" w:rsidR="001B0208" w:rsidRPr="00DD089D" w:rsidRDefault="001B0208" w:rsidP="001B0208">
      <w:pPr>
        <w:rPr>
          <w:rFonts w:ascii="Arial" w:hAnsi="Arial" w:cs="Arial"/>
          <w:sz w:val="22"/>
        </w:rPr>
      </w:pPr>
      <w:r w:rsidRPr="00DD089D">
        <w:rPr>
          <w:rFonts w:ascii="Arial" w:hAnsi="Arial" w:cs="Arial"/>
          <w:sz w:val="22"/>
        </w:rPr>
        <w:t>Explore beliefs and experience; respect faiths, feelings and values; enjoy learning about oneself, others and the surrounding world; use imagination and creativity; reflect.</w:t>
      </w:r>
    </w:p>
    <w:p w14:paraId="1539369E" w14:textId="77777777" w:rsidR="001B0208" w:rsidRPr="00DD089D" w:rsidRDefault="001B0208" w:rsidP="001B0208">
      <w:pPr>
        <w:rPr>
          <w:rFonts w:ascii="Arial" w:hAnsi="Arial" w:cs="Arial"/>
          <w:sz w:val="22"/>
        </w:rPr>
      </w:pPr>
    </w:p>
    <w:p w14:paraId="11C182C5" w14:textId="77777777" w:rsidR="001B0208" w:rsidRPr="00DD089D" w:rsidRDefault="001B0208" w:rsidP="001B0208">
      <w:pPr>
        <w:rPr>
          <w:rFonts w:ascii="Arial" w:hAnsi="Arial" w:cs="Arial"/>
          <w:sz w:val="22"/>
          <w:u w:val="single"/>
        </w:rPr>
      </w:pPr>
      <w:r w:rsidRPr="00DD089D">
        <w:rPr>
          <w:rFonts w:ascii="Arial" w:hAnsi="Arial" w:cs="Arial"/>
          <w:sz w:val="22"/>
          <w:u w:val="single"/>
        </w:rPr>
        <w:t>Moral</w:t>
      </w:r>
    </w:p>
    <w:p w14:paraId="47C27A63" w14:textId="77777777" w:rsidR="001B0208" w:rsidRPr="00DD089D" w:rsidRDefault="001B0208" w:rsidP="001B0208">
      <w:pPr>
        <w:rPr>
          <w:rFonts w:ascii="Arial" w:hAnsi="Arial" w:cs="Arial"/>
          <w:sz w:val="22"/>
        </w:rPr>
      </w:pPr>
      <w:r w:rsidRPr="00DD089D">
        <w:rPr>
          <w:rFonts w:ascii="Arial" w:hAnsi="Arial" w:cs="Arial"/>
          <w:sz w:val="22"/>
        </w:rPr>
        <w:t>Recognise right and wrong; respect the law; understand consequences; investigate moral and ethical issues; offer reasoned views.</w:t>
      </w:r>
    </w:p>
    <w:p w14:paraId="0ADDF1FF" w14:textId="77777777" w:rsidR="001B0208" w:rsidRPr="00DD089D" w:rsidRDefault="001B0208" w:rsidP="001B0208">
      <w:pPr>
        <w:rPr>
          <w:rFonts w:ascii="Arial" w:hAnsi="Arial" w:cs="Arial"/>
          <w:sz w:val="22"/>
        </w:rPr>
      </w:pPr>
    </w:p>
    <w:p w14:paraId="4021C6B0" w14:textId="77777777" w:rsidR="001B0208" w:rsidRPr="00DD089D" w:rsidRDefault="001B0208" w:rsidP="001B0208">
      <w:pPr>
        <w:rPr>
          <w:rFonts w:ascii="Arial" w:hAnsi="Arial" w:cs="Arial"/>
          <w:sz w:val="22"/>
          <w:u w:val="single"/>
        </w:rPr>
      </w:pPr>
      <w:r w:rsidRPr="00DD089D">
        <w:rPr>
          <w:rFonts w:ascii="Arial" w:hAnsi="Arial" w:cs="Arial"/>
          <w:sz w:val="22"/>
          <w:u w:val="single"/>
        </w:rPr>
        <w:t>Social</w:t>
      </w:r>
    </w:p>
    <w:p w14:paraId="6AD019FD" w14:textId="77777777" w:rsidR="001B0208" w:rsidRPr="00DD089D" w:rsidRDefault="001B0208" w:rsidP="001B0208">
      <w:pPr>
        <w:rPr>
          <w:rFonts w:ascii="Arial" w:hAnsi="Arial" w:cs="Arial"/>
          <w:sz w:val="22"/>
        </w:rPr>
      </w:pPr>
      <w:r w:rsidRPr="00DD089D">
        <w:rPr>
          <w:rFonts w:ascii="Arial" w:hAnsi="Arial" w:cs="Arial"/>
          <w:sz w:val="22"/>
        </w:rPr>
        <w:t>Use a range of social skills; participate in the local community; appreciate diverse viewpoints; participate, volunteer and cooperate; resolve conflict; engage with the 'British values' of democracy, the rule of law, liberty, respect and tolerance.</w:t>
      </w:r>
    </w:p>
    <w:p w14:paraId="4C81E6C3" w14:textId="77777777" w:rsidR="001B0208" w:rsidRPr="00DD089D" w:rsidRDefault="001B0208" w:rsidP="001B0208">
      <w:pPr>
        <w:rPr>
          <w:rFonts w:ascii="Arial" w:hAnsi="Arial" w:cs="Arial"/>
          <w:sz w:val="22"/>
        </w:rPr>
      </w:pPr>
    </w:p>
    <w:p w14:paraId="498294EB" w14:textId="77777777" w:rsidR="001B0208" w:rsidRPr="00DD089D" w:rsidRDefault="001B0208" w:rsidP="001B0208">
      <w:pPr>
        <w:rPr>
          <w:rFonts w:ascii="Arial" w:hAnsi="Arial" w:cs="Arial"/>
          <w:sz w:val="22"/>
          <w:u w:val="single"/>
        </w:rPr>
      </w:pPr>
      <w:r w:rsidRPr="00DD089D">
        <w:rPr>
          <w:rFonts w:ascii="Arial" w:hAnsi="Arial" w:cs="Arial"/>
          <w:sz w:val="22"/>
          <w:u w:val="single"/>
        </w:rPr>
        <w:t>Cultural</w:t>
      </w:r>
    </w:p>
    <w:p w14:paraId="48350458" w14:textId="7618A823" w:rsidR="000A44E9" w:rsidRPr="00DD089D" w:rsidRDefault="001B0208" w:rsidP="001B0208">
      <w:pPr>
        <w:rPr>
          <w:rFonts w:ascii="Arial" w:hAnsi="Arial" w:cs="Arial"/>
          <w:sz w:val="22"/>
        </w:rPr>
      </w:pPr>
      <w:r w:rsidRPr="00DD089D">
        <w:rPr>
          <w:rFonts w:ascii="Arial" w:hAnsi="Arial" w:cs="Arial"/>
          <w:sz w:val="22"/>
        </w:rPr>
        <w:lastRenderedPageBreak/>
        <w:t>Appreciate cultural influences; appreciate the role of Britain's parliamentary system; participate in culture opportunities; understand, accept, respect and celebrate diversity.</w:t>
      </w:r>
    </w:p>
    <w:p w14:paraId="2AF73E3A" w14:textId="7FB6D348" w:rsidR="001B0208" w:rsidRPr="00DD089D" w:rsidRDefault="001B0208" w:rsidP="001B0208">
      <w:pPr>
        <w:rPr>
          <w:rFonts w:ascii="Arial" w:hAnsi="Arial" w:cs="Arial"/>
          <w:sz w:val="22"/>
        </w:rPr>
      </w:pPr>
    </w:p>
    <w:p w14:paraId="23D461C7" w14:textId="7D21CB1E" w:rsidR="001B0208" w:rsidRPr="00DD089D" w:rsidRDefault="001B0208" w:rsidP="001B0208">
      <w:pPr>
        <w:rPr>
          <w:rFonts w:ascii="Arial" w:hAnsi="Arial" w:cs="Arial"/>
          <w:sz w:val="22"/>
        </w:rPr>
      </w:pPr>
      <w:r w:rsidRPr="00DD089D">
        <w:rPr>
          <w:rFonts w:ascii="Arial" w:hAnsi="Arial" w:cs="Arial"/>
          <w:sz w:val="22"/>
        </w:rPr>
        <w:t>Opportunities for SMSC throughout the curriculum offer is extremely important. Please see curriculum map to view the intentional and purposeful planning of SMSC learning.</w:t>
      </w:r>
    </w:p>
    <w:p w14:paraId="7BB100A7" w14:textId="329F1813" w:rsidR="000A44E9" w:rsidRDefault="000A44E9" w:rsidP="000A44E9">
      <w:pPr>
        <w:rPr>
          <w:rFonts w:ascii="Arial" w:hAnsi="Arial" w:cs="Arial"/>
          <w:b/>
        </w:rPr>
      </w:pPr>
    </w:p>
    <w:p w14:paraId="6BEF9301" w14:textId="77777777" w:rsidR="007360BB" w:rsidRDefault="007360BB" w:rsidP="007360BB">
      <w:pPr>
        <w:pStyle w:val="ListParagraph"/>
        <w:numPr>
          <w:ilvl w:val="0"/>
          <w:numId w:val="2"/>
        </w:numPr>
        <w:rPr>
          <w:rFonts w:ascii="Arial" w:hAnsi="Arial" w:cs="Arial"/>
          <w:b/>
        </w:rPr>
      </w:pPr>
      <w:r>
        <w:rPr>
          <w:rFonts w:ascii="Arial" w:hAnsi="Arial" w:cs="Arial"/>
          <w:b/>
        </w:rPr>
        <w:t>MONITORING</w:t>
      </w:r>
    </w:p>
    <w:p w14:paraId="0967BDF8" w14:textId="153CA7E1" w:rsidR="007360BB" w:rsidRPr="00116079" w:rsidRDefault="00116079" w:rsidP="000A44E9">
      <w:pPr>
        <w:rPr>
          <w:rFonts w:ascii="Arial" w:hAnsi="Arial" w:cs="Arial"/>
          <w:b/>
          <w:sz w:val="22"/>
          <w:szCs w:val="22"/>
        </w:rPr>
      </w:pPr>
      <w:r w:rsidRPr="00116079">
        <w:rPr>
          <w:rFonts w:ascii="Arial" w:hAnsi="Arial" w:cs="Arial"/>
          <w:sz w:val="22"/>
          <w:szCs w:val="22"/>
        </w:rPr>
        <w:t>Monitoring will be undertaken on a half termly basis by the subject lead and could include, book looks, lesson visits, child voice/pupil conferencing and classroom visits to monitor displays. See monitoring schedule</w:t>
      </w:r>
      <w:r>
        <w:rPr>
          <w:rFonts w:ascii="Arial" w:hAnsi="Arial" w:cs="Arial"/>
          <w:sz w:val="22"/>
          <w:szCs w:val="22"/>
        </w:rPr>
        <w:t>.</w:t>
      </w:r>
    </w:p>
    <w:p w14:paraId="106A0515" w14:textId="07DBAFFD" w:rsidR="000A44E9" w:rsidRDefault="000A44E9" w:rsidP="000A44E9">
      <w:pPr>
        <w:rPr>
          <w:rFonts w:ascii="Arial" w:hAnsi="Arial" w:cs="Arial"/>
          <w:sz w:val="22"/>
        </w:rPr>
      </w:pPr>
    </w:p>
    <w:p w14:paraId="107D9D38" w14:textId="62C88A7E" w:rsidR="000A44E9" w:rsidRDefault="000A44E9" w:rsidP="000A44E9">
      <w:pPr>
        <w:pStyle w:val="ListParagraph"/>
        <w:numPr>
          <w:ilvl w:val="0"/>
          <w:numId w:val="2"/>
        </w:numPr>
        <w:rPr>
          <w:rFonts w:ascii="Arial" w:hAnsi="Arial" w:cs="Arial"/>
          <w:b/>
        </w:rPr>
      </w:pPr>
      <w:r>
        <w:rPr>
          <w:rFonts w:ascii="Arial" w:hAnsi="Arial" w:cs="Arial"/>
          <w:b/>
        </w:rPr>
        <w:t>SPECIAL EDUCATION NEEDS AND/OR DISABILITY</w:t>
      </w:r>
    </w:p>
    <w:p w14:paraId="5EFAE16A" w14:textId="77777777" w:rsidR="007360BB" w:rsidRPr="007360BB" w:rsidRDefault="007360BB" w:rsidP="007360BB">
      <w:pPr>
        <w:rPr>
          <w:rFonts w:ascii="Arial" w:hAnsi="Arial" w:cs="Arial"/>
          <w:sz w:val="22"/>
        </w:rPr>
      </w:pPr>
      <w:r w:rsidRPr="007360BB">
        <w:rPr>
          <w:rFonts w:ascii="Arial" w:hAnsi="Arial" w:cs="Arial"/>
          <w:sz w:val="22"/>
        </w:rPr>
        <w:t xml:space="preserve">See our Special Educational Needs and/or Disability policy </w:t>
      </w:r>
      <w:hyperlink r:id="rId24" w:history="1">
        <w:r w:rsidRPr="007360BB">
          <w:rPr>
            <w:rStyle w:val="Hyperlink"/>
            <w:rFonts w:ascii="Arial" w:hAnsi="Arial" w:cs="Arial"/>
            <w:sz w:val="22"/>
          </w:rPr>
          <w:t>here</w:t>
        </w:r>
      </w:hyperlink>
      <w:r w:rsidRPr="007360BB">
        <w:rPr>
          <w:rFonts w:ascii="Arial" w:hAnsi="Arial" w:cs="Arial"/>
          <w:sz w:val="22"/>
        </w:rPr>
        <w:t>.</w:t>
      </w:r>
    </w:p>
    <w:p w14:paraId="11FB3E7A" w14:textId="5EEE2B48" w:rsidR="000A44E9" w:rsidRDefault="000A44E9" w:rsidP="000A44E9">
      <w:pPr>
        <w:rPr>
          <w:rFonts w:ascii="Arial" w:hAnsi="Arial" w:cs="Arial"/>
          <w:sz w:val="22"/>
        </w:rPr>
      </w:pPr>
    </w:p>
    <w:p w14:paraId="55BF6CB4" w14:textId="77777777" w:rsidR="0048599A" w:rsidRDefault="0048599A" w:rsidP="000A44E9">
      <w:pPr>
        <w:rPr>
          <w:rFonts w:ascii="Arial" w:hAnsi="Arial" w:cs="Arial"/>
          <w:sz w:val="22"/>
        </w:rPr>
      </w:pPr>
    </w:p>
    <w:p w14:paraId="2BBA1813" w14:textId="77777777" w:rsidR="0048599A" w:rsidRDefault="0048599A" w:rsidP="000A44E9">
      <w:pPr>
        <w:rPr>
          <w:rFonts w:ascii="Arial" w:hAnsi="Arial" w:cs="Arial"/>
          <w:sz w:val="22"/>
        </w:rPr>
      </w:pPr>
    </w:p>
    <w:p w14:paraId="1D3A4CD9" w14:textId="77777777" w:rsidR="0048599A" w:rsidRDefault="0048599A" w:rsidP="000A44E9">
      <w:pPr>
        <w:rPr>
          <w:rFonts w:ascii="Arial" w:hAnsi="Arial" w:cs="Arial"/>
          <w:sz w:val="22"/>
        </w:rPr>
      </w:pPr>
    </w:p>
    <w:p w14:paraId="71FF598C" w14:textId="712282F3" w:rsidR="000A44E9" w:rsidRDefault="000A44E9" w:rsidP="000A44E9">
      <w:pPr>
        <w:rPr>
          <w:rFonts w:ascii="Arial" w:hAnsi="Arial" w:cs="Arial"/>
          <w:sz w:val="22"/>
        </w:rPr>
      </w:pPr>
    </w:p>
    <w:p w14:paraId="3145699D" w14:textId="790A37F5" w:rsidR="000A44E9" w:rsidRDefault="000A44E9" w:rsidP="000A44E9">
      <w:pPr>
        <w:pStyle w:val="ListParagraph"/>
        <w:numPr>
          <w:ilvl w:val="0"/>
          <w:numId w:val="2"/>
        </w:numPr>
        <w:rPr>
          <w:rFonts w:ascii="Arial" w:hAnsi="Arial" w:cs="Arial"/>
          <w:b/>
        </w:rPr>
      </w:pPr>
      <w:r>
        <w:rPr>
          <w:rFonts w:ascii="Arial" w:hAnsi="Arial" w:cs="Arial"/>
          <w:b/>
        </w:rPr>
        <w:t>HEALTH AND SAFETY CONSIDERATIONS</w:t>
      </w:r>
    </w:p>
    <w:p w14:paraId="3D0AF486" w14:textId="77777777" w:rsidR="0048599A" w:rsidRDefault="0048599A" w:rsidP="0048599A">
      <w:pPr>
        <w:rPr>
          <w:rFonts w:ascii="Arial" w:hAnsi="Arial" w:cs="Arial"/>
          <w:b/>
        </w:rPr>
      </w:pPr>
    </w:p>
    <w:p w14:paraId="1A8DBAA1" w14:textId="77777777" w:rsidR="0048599A" w:rsidRDefault="0048599A" w:rsidP="0048599A">
      <w:pPr>
        <w:rPr>
          <w:rFonts w:ascii="Arial" w:hAnsi="Arial" w:cs="Arial"/>
          <w:b/>
        </w:rPr>
      </w:pPr>
    </w:p>
    <w:p w14:paraId="4A3D5FD2" w14:textId="77777777" w:rsidR="0048599A" w:rsidRDefault="0048599A" w:rsidP="0048599A">
      <w:pPr>
        <w:rPr>
          <w:rFonts w:ascii="Arial" w:hAnsi="Arial" w:cs="Arial"/>
          <w:b/>
        </w:rPr>
      </w:pPr>
    </w:p>
    <w:p w14:paraId="2F91D102" w14:textId="77777777" w:rsidR="0048599A" w:rsidRDefault="0048599A" w:rsidP="0048599A">
      <w:pPr>
        <w:rPr>
          <w:rFonts w:ascii="Arial" w:hAnsi="Arial" w:cs="Arial"/>
          <w:b/>
        </w:rPr>
      </w:pPr>
    </w:p>
    <w:p w14:paraId="080C0BC7" w14:textId="77777777" w:rsidR="0048599A" w:rsidRDefault="0048599A" w:rsidP="0048599A">
      <w:pPr>
        <w:rPr>
          <w:rFonts w:ascii="Arial" w:hAnsi="Arial" w:cs="Arial"/>
          <w:b/>
        </w:rPr>
      </w:pPr>
    </w:p>
    <w:p w14:paraId="512C80CC" w14:textId="77777777" w:rsidR="0048599A" w:rsidRDefault="0048599A" w:rsidP="0048599A">
      <w:pPr>
        <w:rPr>
          <w:rFonts w:ascii="Arial" w:hAnsi="Arial" w:cs="Arial"/>
          <w:b/>
        </w:rPr>
      </w:pPr>
    </w:p>
    <w:p w14:paraId="3355F218" w14:textId="77777777" w:rsidR="0048599A" w:rsidRDefault="0048599A" w:rsidP="0048599A">
      <w:pPr>
        <w:rPr>
          <w:rFonts w:ascii="Arial" w:hAnsi="Arial" w:cs="Arial"/>
          <w:b/>
        </w:rPr>
      </w:pPr>
    </w:p>
    <w:p w14:paraId="03355059" w14:textId="77777777" w:rsidR="0048599A" w:rsidRPr="0048599A" w:rsidRDefault="0048599A" w:rsidP="0048599A">
      <w:pPr>
        <w:rPr>
          <w:rFonts w:ascii="Arial" w:hAnsi="Arial" w:cs="Arial"/>
          <w:b/>
        </w:rPr>
      </w:pPr>
    </w:p>
    <w:p w14:paraId="3F1C0C95" w14:textId="77777777" w:rsidR="0048599A" w:rsidRPr="0048599A" w:rsidRDefault="0048599A" w:rsidP="0048599A">
      <w:pPr>
        <w:pBdr>
          <w:bottom w:val="single" w:sz="4" w:space="1" w:color="auto"/>
        </w:pBdr>
        <w:jc w:val="center"/>
        <w:rPr>
          <w:rFonts w:ascii="Arial" w:hAnsi="Arial"/>
          <w:sz w:val="72"/>
          <w:szCs w:val="80"/>
          <w:lang w:val="en-US" w:eastAsia="ja-JP"/>
        </w:rPr>
      </w:pPr>
      <w:r w:rsidRPr="0048599A">
        <w:rPr>
          <w:rFonts w:ascii="Arial" w:hAnsi="Arial"/>
          <w:sz w:val="72"/>
          <w:szCs w:val="80"/>
          <w:lang w:val="en-US" w:eastAsia="ja-JP"/>
        </w:rPr>
        <w:t>Primary Science Health and Safety Policy</w:t>
      </w:r>
    </w:p>
    <w:p w14:paraId="321B91C3" w14:textId="77777777" w:rsidR="0048599A" w:rsidRPr="0048599A" w:rsidRDefault="0048599A" w:rsidP="0048599A">
      <w:pPr>
        <w:pBdr>
          <w:bottom w:val="single" w:sz="4" w:space="1" w:color="auto"/>
        </w:pBdr>
        <w:jc w:val="center"/>
        <w:rPr>
          <w:rFonts w:ascii="Arial" w:hAnsi="Arial"/>
          <w:sz w:val="72"/>
          <w:szCs w:val="80"/>
          <w:lang w:val="en-US" w:eastAsia="ja-JP"/>
        </w:rPr>
      </w:pPr>
    </w:p>
    <w:p w14:paraId="66B3B350" w14:textId="77777777" w:rsidR="0048599A" w:rsidRPr="0048599A" w:rsidRDefault="0048599A" w:rsidP="0048599A">
      <w:pPr>
        <w:pBdr>
          <w:bottom w:val="single" w:sz="4" w:space="1" w:color="auto"/>
        </w:pBdr>
        <w:jc w:val="center"/>
        <w:rPr>
          <w:rFonts w:ascii="Arial" w:hAnsi="Arial"/>
          <w:sz w:val="72"/>
          <w:szCs w:val="80"/>
          <w:lang w:val="en-US" w:eastAsia="ja-JP"/>
        </w:rPr>
      </w:pPr>
    </w:p>
    <w:p w14:paraId="16F2FD39" w14:textId="77777777" w:rsidR="0048599A" w:rsidRPr="0048599A" w:rsidRDefault="0048599A" w:rsidP="0048599A">
      <w:pPr>
        <w:pBdr>
          <w:bottom w:val="single" w:sz="4" w:space="1" w:color="auto"/>
        </w:pBdr>
        <w:jc w:val="center"/>
        <w:rPr>
          <w:rFonts w:ascii="Arial" w:hAnsi="Arial" w:cs="Arial"/>
          <w:color w:val="000000"/>
          <w:sz w:val="72"/>
          <w:szCs w:val="80"/>
          <w:lang w:eastAsia="ja-JP"/>
        </w:rPr>
        <w:sectPr w:rsidR="0048599A" w:rsidRPr="0048599A" w:rsidSect="00910979">
          <w:headerReference w:type="default" r:id="rId25"/>
          <w:footerReference w:type="default" r:id="rId26"/>
          <w:pgSz w:w="11906" w:h="16838"/>
          <w:pgMar w:top="1245" w:right="1274" w:bottom="1440" w:left="1276" w:header="709" w:footer="709" w:gutter="0"/>
          <w:cols w:space="708"/>
          <w:docGrid w:linePitch="360"/>
        </w:sectPr>
      </w:pPr>
      <w:r w:rsidRPr="0048599A">
        <w:rPr>
          <w:rFonts w:ascii="Arial" w:hAnsi="Arial" w:cs="Arial"/>
          <w:noProof/>
          <w:color w:val="000000"/>
          <w:sz w:val="72"/>
          <w:szCs w:val="80"/>
          <w:highlight w:val="lightGray"/>
        </w:rPr>
        <mc:AlternateContent>
          <mc:Choice Requires="wps">
            <w:drawing>
              <wp:anchor distT="0" distB="0" distL="114300" distR="114300" simplePos="0" relativeHeight="251663360" behindDoc="0" locked="0" layoutInCell="1" allowOverlap="1" wp14:anchorId="40F0C908" wp14:editId="705D0228">
                <wp:simplePos x="0" y="0"/>
                <wp:positionH relativeFrom="column">
                  <wp:posOffset>-144780</wp:posOffset>
                </wp:positionH>
                <wp:positionV relativeFrom="paragraph">
                  <wp:posOffset>1784985</wp:posOffset>
                </wp:positionV>
                <wp:extent cx="6186805" cy="956310"/>
                <wp:effectExtent l="0" t="0" r="23495" b="152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956310"/>
                        </a:xfrm>
                        <a:prstGeom prst="rect">
                          <a:avLst/>
                        </a:prstGeom>
                        <a:solidFill>
                          <a:sysClr val="window" lastClr="FFFFFF">
                            <a:lumMod val="75000"/>
                          </a:sysClr>
                        </a:solidFill>
                        <a:ln w="9525">
                          <a:solidFill>
                            <a:srgbClr val="000000"/>
                          </a:solidFill>
                          <a:miter lim="800000"/>
                          <a:headEnd/>
                          <a:tailEnd/>
                        </a:ln>
                      </wps:spPr>
                      <wps:txbx>
                        <w:txbxContent>
                          <w:p w14:paraId="4696073C" w14:textId="77777777" w:rsidR="0048599A" w:rsidRPr="007D26DA" w:rsidRDefault="0048599A" w:rsidP="0048599A">
                            <w:pPr>
                              <w:jc w:val="both"/>
                              <w:rPr>
                                <w:rFonts w:cs="Arial"/>
                                <w:szCs w:val="20"/>
                                <w:lang w:val="en-US"/>
                              </w:rPr>
                            </w:pPr>
                            <w:r w:rsidRPr="007D26DA">
                              <w:rPr>
                                <w:rFonts w:cs="Arial"/>
                                <w:szCs w:val="20"/>
                                <w:lang w:val="en-US"/>
                              </w:rPr>
                              <w:t xml:space="preserve">This document is intended for use as guidance only. The purpose is to provide example elements, structures and information commonly found in such policies. Schools and academies must ensure that any policies derived from the guidance in this </w:t>
                            </w:r>
                            <w:r w:rsidRPr="0048599A">
                              <w:rPr>
                                <w:rFonts w:cs="Arial"/>
                                <w:color w:val="000000"/>
                                <w:szCs w:val="20"/>
                                <w:lang w:val="en-US"/>
                              </w:rPr>
                              <w:t xml:space="preserve">model </w:t>
                            </w:r>
                            <w:r w:rsidRPr="007D26DA">
                              <w:rPr>
                                <w:rFonts w:cs="Arial"/>
                                <w:szCs w:val="20"/>
                                <w:lang w:val="en-US"/>
                              </w:rPr>
                              <w:t xml:space="preserve">policy reflect their own specific requirements, such as setting, pupil ages, and percentages of pupils with special educational needs. </w:t>
                            </w:r>
                          </w:p>
                          <w:p w14:paraId="04A0572D" w14:textId="77777777" w:rsidR="0048599A" w:rsidRPr="00831BE6" w:rsidRDefault="0048599A" w:rsidP="0048599A">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0F0C908" id="_x0000_t202" coordsize="21600,21600" o:spt="202" path="m,l,21600r21600,l21600,xe">
                <v:stroke joinstyle="miter"/>
                <v:path gradientshapeok="t" o:connecttype="rect"/>
              </v:shapetype>
              <v:shape id="Text Box 2" o:spid="_x0000_s1026" type="#_x0000_t202" style="position:absolute;left:0;text-align:left;margin-left:-11.4pt;margin-top:140.55pt;width:487.15pt;height:7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" fillcolor="#bfbfbf">
                <v:textbox>
                  <w:txbxContent>
                    <w:p w14:paraId="4696073C" w14:textId="77777777" w:rsidR="0048599A" w:rsidRPr="007D26DA" w:rsidRDefault="0048599A" w:rsidP="0048599A">
                      <w:pPr>
                        <w:jc w:val="both"/>
                        <w:rPr>
                          <w:rFonts w:cs="Arial"/>
                          <w:szCs w:val="20"/>
                          <w:lang w:val="en-US"/>
                        </w:rPr>
                      </w:pPr>
                      <w:r w:rsidRPr="007D26DA">
                        <w:rPr>
                          <w:rFonts w:cs="Arial"/>
                          <w:szCs w:val="20"/>
                          <w:lang w:val="en-US"/>
                        </w:rPr>
                        <w:t xml:space="preserve">This document is intended for use as guidance only. The purpose is to provide example elements, structures and information commonly found in such policies. Schools and academies must ensure that any policies derived from the guidance in this </w:t>
                      </w:r>
                      <w:r w:rsidRPr="0048599A">
                        <w:rPr>
                          <w:rFonts w:cs="Arial"/>
                          <w:color w:val="000000"/>
                          <w:szCs w:val="20"/>
                          <w:lang w:val="en-US"/>
                        </w:rPr>
                        <w:t xml:space="preserve">model </w:t>
                      </w:r>
                      <w:r w:rsidRPr="007D26DA">
                        <w:rPr>
                          <w:rFonts w:cs="Arial"/>
                          <w:szCs w:val="20"/>
                          <w:lang w:val="en-US"/>
                        </w:rPr>
                        <w:t xml:space="preserve">policy reflect their own specific requirements, such as setting, pupil ages, and percentages of pupils with special educational needs. </w:t>
                      </w:r>
                    </w:p>
                    <w:p w14:paraId="04A0572D" w14:textId="77777777" w:rsidR="0048599A" w:rsidRPr="00831BE6" w:rsidRDefault="0048599A" w:rsidP="0048599A">
                      <w:pPr>
                        <w:rPr>
                          <w:rFonts w:cs="Arial"/>
                          <w:sz w:val="20"/>
                        </w:rPr>
                      </w:pPr>
                    </w:p>
                  </w:txbxContent>
                </v:textbox>
                <w10:wrap type="topAndBottom"/>
              </v:shape>
            </w:pict>
          </mc:Fallback>
        </mc:AlternateContent>
      </w:r>
    </w:p>
    <w:p w14:paraId="02E94289" w14:textId="77777777" w:rsidR="0048599A" w:rsidRPr="0048599A" w:rsidRDefault="0048599A" w:rsidP="0048599A">
      <w:pPr>
        <w:rPr>
          <w:rFonts w:ascii="Arial" w:eastAsia="Arial" w:hAnsi="Arial"/>
          <w:b/>
          <w:sz w:val="32"/>
          <w:szCs w:val="22"/>
          <w:lang w:val="en-US" w:eastAsia="ja-JP"/>
        </w:rPr>
      </w:pPr>
      <w:bookmarkStart w:id="0" w:name="_Statement_of_intent"/>
      <w:bookmarkEnd w:id="0"/>
      <w:r w:rsidRPr="0048599A">
        <w:rPr>
          <w:rFonts w:ascii="Arial" w:eastAsia="Arial" w:hAnsi="Arial"/>
          <w:b/>
          <w:sz w:val="32"/>
          <w:szCs w:val="22"/>
          <w:lang w:val="en-US" w:eastAsia="ja-JP"/>
        </w:rPr>
        <w:lastRenderedPageBreak/>
        <w:t>Contents:</w:t>
      </w:r>
    </w:p>
    <w:p w14:paraId="49AA388B" w14:textId="77777777" w:rsidR="0048599A" w:rsidRPr="0048599A" w:rsidRDefault="00910979" w:rsidP="0048599A">
      <w:pPr>
        <w:spacing w:before="120" w:after="120" w:line="320" w:lineRule="exact"/>
        <w:rPr>
          <w:rFonts w:ascii="Arial" w:eastAsia="Arial" w:hAnsi="Arial" w:cs="Arial"/>
          <w:sz w:val="22"/>
          <w:szCs w:val="22"/>
          <w:lang w:eastAsia="en-US"/>
        </w:rPr>
      </w:pPr>
      <w:hyperlink w:anchor="_Statement_of_intent_2" w:history="1">
        <w:r w:rsidR="0048599A" w:rsidRPr="0048599A">
          <w:rPr>
            <w:rFonts w:ascii="Arial" w:eastAsia="Arial" w:hAnsi="Arial" w:cs="Arial"/>
            <w:color w:val="0000FF"/>
            <w:sz w:val="22"/>
            <w:szCs w:val="22"/>
            <w:u w:val="single"/>
            <w:lang w:eastAsia="en-US"/>
          </w:rPr>
          <w:t>Statement of intent</w:t>
        </w:r>
      </w:hyperlink>
    </w:p>
    <w:bookmarkStart w:id="1" w:name="b"/>
    <w:p w14:paraId="2247FDDF" w14:textId="77777777" w:rsidR="0048599A" w:rsidRPr="0048599A" w:rsidRDefault="0048599A" w:rsidP="0048599A">
      <w:pPr>
        <w:numPr>
          <w:ilvl w:val="0"/>
          <w:numId w:val="4"/>
        </w:numPr>
        <w:spacing w:before="120" w:after="120" w:line="320" w:lineRule="exact"/>
        <w:contextualSpacing/>
        <w:rPr>
          <w:rFonts w:ascii="Arial" w:eastAsia="Arial" w:hAnsi="Arial" w:cs="Arial"/>
          <w:sz w:val="28"/>
          <w:szCs w:val="22"/>
          <w:lang w:eastAsia="en-US"/>
        </w:rPr>
      </w:pPr>
      <w:r w:rsidRPr="0048599A">
        <w:rPr>
          <w:rFonts w:ascii="Arial" w:eastAsia="Arial" w:hAnsi="Arial" w:cs="Arial"/>
          <w:sz w:val="22"/>
          <w:szCs w:val="22"/>
          <w:lang w:eastAsia="en-US"/>
        </w:rPr>
        <w:fldChar w:fldCharType="begin"/>
      </w:r>
      <w:r w:rsidRPr="0048599A">
        <w:rPr>
          <w:rFonts w:ascii="Arial" w:eastAsia="Arial" w:hAnsi="Arial" w:cs="Arial"/>
          <w:sz w:val="22"/>
          <w:szCs w:val="22"/>
          <w:lang w:eastAsia="en-US"/>
        </w:rPr>
        <w:instrText xml:space="preserve"> HYPERLINK  \l "_Context" </w:instrText>
      </w:r>
      <w:r w:rsidRPr="0048599A">
        <w:rPr>
          <w:rFonts w:ascii="Arial" w:eastAsia="Arial" w:hAnsi="Arial" w:cs="Arial"/>
          <w:sz w:val="22"/>
          <w:szCs w:val="22"/>
          <w:lang w:eastAsia="en-US"/>
        </w:rPr>
        <w:fldChar w:fldCharType="separate"/>
      </w:r>
      <w:r w:rsidRPr="0048599A">
        <w:rPr>
          <w:rFonts w:ascii="Arial" w:eastAsia="Arial" w:hAnsi="Arial" w:cs="Arial"/>
          <w:color w:val="0000FF"/>
          <w:sz w:val="22"/>
          <w:szCs w:val="22"/>
          <w:u w:val="single"/>
          <w:lang w:eastAsia="en-US"/>
        </w:rPr>
        <w:t>Legal framework</w:t>
      </w:r>
      <w:r w:rsidRPr="0048599A">
        <w:rPr>
          <w:rFonts w:ascii="Arial" w:eastAsia="Arial" w:hAnsi="Arial" w:cs="Arial"/>
          <w:sz w:val="22"/>
          <w:szCs w:val="22"/>
          <w:lang w:eastAsia="en-US"/>
        </w:rPr>
        <w:fldChar w:fldCharType="end"/>
      </w:r>
    </w:p>
    <w:bookmarkEnd w:id="1"/>
    <w:p w14:paraId="3EE32888" w14:textId="77777777" w:rsidR="0048599A" w:rsidRPr="0048599A" w:rsidRDefault="0048599A" w:rsidP="0048599A">
      <w:pPr>
        <w:numPr>
          <w:ilvl w:val="0"/>
          <w:numId w:val="4"/>
        </w:numPr>
        <w:spacing w:before="120" w:after="120" w:line="320" w:lineRule="exact"/>
        <w:contextualSpacing/>
        <w:rPr>
          <w:rFonts w:ascii="Arial" w:eastAsia="Arial" w:hAnsi="Arial" w:cs="Arial"/>
          <w:sz w:val="22"/>
          <w:szCs w:val="22"/>
          <w:lang w:eastAsia="en-US"/>
        </w:rPr>
      </w:pPr>
      <w:r w:rsidRPr="0048599A">
        <w:rPr>
          <w:rFonts w:ascii="Arial" w:eastAsia="Arial" w:hAnsi="Arial" w:cs="Arial"/>
          <w:sz w:val="22"/>
          <w:szCs w:val="22"/>
          <w:lang w:eastAsia="en-US"/>
        </w:rPr>
        <w:fldChar w:fldCharType="begin"/>
      </w:r>
      <w:r w:rsidRPr="0048599A">
        <w:rPr>
          <w:rFonts w:ascii="Arial" w:eastAsia="Arial" w:hAnsi="Arial" w:cs="Arial"/>
          <w:sz w:val="22"/>
          <w:szCs w:val="22"/>
          <w:lang w:eastAsia="en-US"/>
        </w:rPr>
        <w:instrText xml:space="preserve"> HYPERLINK  \l "_Safety_file" </w:instrText>
      </w:r>
      <w:r w:rsidRPr="0048599A">
        <w:rPr>
          <w:rFonts w:ascii="Arial" w:eastAsia="Arial" w:hAnsi="Arial" w:cs="Arial"/>
          <w:sz w:val="22"/>
          <w:szCs w:val="22"/>
          <w:lang w:eastAsia="en-US"/>
        </w:rPr>
        <w:fldChar w:fldCharType="separate"/>
      </w:r>
      <w:r w:rsidRPr="0048599A">
        <w:rPr>
          <w:rFonts w:ascii="Arial" w:eastAsia="Arial" w:hAnsi="Arial" w:cs="Arial"/>
          <w:color w:val="0000FF"/>
          <w:sz w:val="22"/>
          <w:szCs w:val="22"/>
          <w:u w:val="single"/>
          <w:lang w:eastAsia="en-US"/>
        </w:rPr>
        <w:t>Safety file</w:t>
      </w:r>
      <w:r w:rsidRPr="0048599A">
        <w:rPr>
          <w:rFonts w:ascii="Arial" w:eastAsia="Arial" w:hAnsi="Arial" w:cs="Arial"/>
          <w:sz w:val="22"/>
          <w:szCs w:val="22"/>
          <w:lang w:eastAsia="en-US"/>
        </w:rPr>
        <w:fldChar w:fldCharType="end"/>
      </w:r>
    </w:p>
    <w:p w14:paraId="2B96BF0D" w14:textId="77777777" w:rsidR="0048599A" w:rsidRPr="0048599A" w:rsidRDefault="00910979" w:rsidP="0048599A">
      <w:pPr>
        <w:numPr>
          <w:ilvl w:val="0"/>
          <w:numId w:val="4"/>
        </w:numPr>
        <w:spacing w:before="120" w:after="120" w:line="320" w:lineRule="exact"/>
        <w:contextualSpacing/>
        <w:rPr>
          <w:rFonts w:ascii="Arial" w:eastAsia="Arial" w:hAnsi="Arial" w:cs="Arial"/>
          <w:sz w:val="22"/>
          <w:szCs w:val="22"/>
          <w:lang w:eastAsia="en-US"/>
        </w:rPr>
      </w:pPr>
      <w:hyperlink w:anchor="_Risk_assessments" w:history="1">
        <w:r w:rsidR="0048599A" w:rsidRPr="0048599A">
          <w:rPr>
            <w:rFonts w:ascii="Arial" w:eastAsia="Arial" w:hAnsi="Arial" w:cs="Arial"/>
            <w:color w:val="0000FF"/>
            <w:sz w:val="22"/>
            <w:szCs w:val="22"/>
            <w:u w:val="single"/>
            <w:lang w:eastAsia="en-US"/>
          </w:rPr>
          <w:t>Risk assessments</w:t>
        </w:r>
      </w:hyperlink>
    </w:p>
    <w:p w14:paraId="512C20CD" w14:textId="77777777" w:rsidR="0048599A" w:rsidRPr="0048599A" w:rsidRDefault="00910979" w:rsidP="0048599A">
      <w:pPr>
        <w:numPr>
          <w:ilvl w:val="0"/>
          <w:numId w:val="4"/>
        </w:numPr>
        <w:spacing w:before="120" w:after="120" w:line="320" w:lineRule="exact"/>
        <w:contextualSpacing/>
        <w:rPr>
          <w:rFonts w:ascii="Arial" w:eastAsia="Arial" w:hAnsi="Arial" w:cs="Arial"/>
          <w:sz w:val="22"/>
          <w:szCs w:val="22"/>
          <w:lang w:eastAsia="en-US"/>
        </w:rPr>
      </w:pPr>
      <w:hyperlink w:anchor="_Emergency_procedures" w:history="1">
        <w:r w:rsidR="0048599A" w:rsidRPr="0048599A">
          <w:rPr>
            <w:rFonts w:ascii="Arial" w:eastAsia="Arial" w:hAnsi="Arial" w:cs="Arial"/>
            <w:color w:val="0000FF"/>
            <w:sz w:val="22"/>
            <w:szCs w:val="22"/>
            <w:u w:val="single"/>
            <w:lang w:eastAsia="en-US"/>
          </w:rPr>
          <w:t>Emergency procedures</w:t>
        </w:r>
      </w:hyperlink>
    </w:p>
    <w:p w14:paraId="24F33277" w14:textId="77777777" w:rsidR="0048599A" w:rsidRPr="0048599A" w:rsidRDefault="00910979" w:rsidP="0048599A">
      <w:pPr>
        <w:numPr>
          <w:ilvl w:val="0"/>
          <w:numId w:val="4"/>
        </w:numPr>
        <w:spacing w:before="120" w:after="120" w:line="320" w:lineRule="exact"/>
        <w:contextualSpacing/>
        <w:rPr>
          <w:rFonts w:ascii="Arial" w:eastAsia="Arial" w:hAnsi="Arial" w:cs="Arial"/>
          <w:sz w:val="22"/>
          <w:szCs w:val="22"/>
          <w:lang w:eastAsia="en-US"/>
        </w:rPr>
      </w:pPr>
      <w:hyperlink w:anchor="_Training" w:history="1">
        <w:r w:rsidR="0048599A" w:rsidRPr="0048599A">
          <w:rPr>
            <w:rFonts w:ascii="Arial" w:eastAsia="Arial" w:hAnsi="Arial" w:cs="Arial"/>
            <w:color w:val="0000FF"/>
            <w:sz w:val="22"/>
            <w:szCs w:val="22"/>
            <w:u w:val="single"/>
            <w:lang w:eastAsia="en-US"/>
          </w:rPr>
          <w:t>Training</w:t>
        </w:r>
      </w:hyperlink>
    </w:p>
    <w:p w14:paraId="20E3B87A" w14:textId="77777777" w:rsidR="0048599A" w:rsidRPr="0048599A" w:rsidRDefault="00910979" w:rsidP="0048599A">
      <w:pPr>
        <w:numPr>
          <w:ilvl w:val="0"/>
          <w:numId w:val="4"/>
        </w:numPr>
        <w:spacing w:before="120" w:after="120" w:line="320" w:lineRule="exact"/>
        <w:contextualSpacing/>
        <w:rPr>
          <w:rFonts w:ascii="Arial" w:eastAsia="Arial" w:hAnsi="Arial" w:cs="Arial"/>
          <w:sz w:val="22"/>
          <w:szCs w:val="22"/>
          <w:lang w:eastAsia="en-US"/>
        </w:rPr>
      </w:pPr>
      <w:hyperlink w:anchor="_Purchasing_equipment" w:history="1">
        <w:r w:rsidR="0048599A" w:rsidRPr="0048599A">
          <w:rPr>
            <w:rFonts w:ascii="Arial" w:eastAsia="Arial" w:hAnsi="Arial" w:cs="Arial"/>
            <w:color w:val="0000FF"/>
            <w:sz w:val="22"/>
            <w:szCs w:val="22"/>
            <w:u w:val="single"/>
            <w:lang w:eastAsia="en-US"/>
          </w:rPr>
          <w:t>Purchasing equipment</w:t>
        </w:r>
      </w:hyperlink>
    </w:p>
    <w:p w14:paraId="5B28F177" w14:textId="77777777" w:rsidR="0048599A" w:rsidRPr="0048599A" w:rsidRDefault="00910979" w:rsidP="0048599A">
      <w:pPr>
        <w:numPr>
          <w:ilvl w:val="0"/>
          <w:numId w:val="4"/>
        </w:numPr>
        <w:spacing w:before="120" w:after="120" w:line="320" w:lineRule="exact"/>
        <w:contextualSpacing/>
        <w:rPr>
          <w:rFonts w:ascii="Arial" w:eastAsia="Arial" w:hAnsi="Arial" w:cs="Arial"/>
          <w:sz w:val="22"/>
          <w:szCs w:val="22"/>
          <w:lang w:eastAsia="en-US"/>
        </w:rPr>
      </w:pPr>
      <w:hyperlink w:anchor="_Safety_checks" w:history="1">
        <w:r w:rsidR="0048599A" w:rsidRPr="0048599A">
          <w:rPr>
            <w:rFonts w:ascii="Arial" w:eastAsia="Arial" w:hAnsi="Arial" w:cs="Arial"/>
            <w:color w:val="0000FF"/>
            <w:sz w:val="22"/>
            <w:szCs w:val="22"/>
            <w:u w:val="single"/>
            <w:lang w:eastAsia="en-US"/>
          </w:rPr>
          <w:t>Safety checks</w:t>
        </w:r>
      </w:hyperlink>
    </w:p>
    <w:p w14:paraId="4CC45791" w14:textId="77777777" w:rsidR="0048599A" w:rsidRPr="0048599A" w:rsidRDefault="00910979" w:rsidP="0048599A">
      <w:pPr>
        <w:numPr>
          <w:ilvl w:val="0"/>
          <w:numId w:val="4"/>
        </w:numPr>
        <w:spacing w:before="120" w:after="120" w:line="320" w:lineRule="exact"/>
        <w:contextualSpacing/>
        <w:rPr>
          <w:rFonts w:ascii="Arial" w:eastAsia="Arial" w:hAnsi="Arial" w:cs="Arial"/>
          <w:sz w:val="22"/>
          <w:szCs w:val="22"/>
          <w:lang w:eastAsia="en-US"/>
        </w:rPr>
      </w:pPr>
      <w:hyperlink w:anchor="_Living_organisms" w:history="1">
        <w:r w:rsidR="0048599A" w:rsidRPr="0048599A">
          <w:rPr>
            <w:rFonts w:ascii="Arial" w:eastAsia="Arial" w:hAnsi="Arial" w:cs="Arial"/>
            <w:color w:val="0000FF"/>
            <w:sz w:val="22"/>
            <w:szCs w:val="22"/>
            <w:u w:val="single"/>
            <w:lang w:eastAsia="en-US"/>
          </w:rPr>
          <w:t>Living organisms</w:t>
        </w:r>
      </w:hyperlink>
    </w:p>
    <w:p w14:paraId="236040C0" w14:textId="77777777" w:rsidR="0048599A" w:rsidRPr="0048599A" w:rsidRDefault="00910979" w:rsidP="0048599A">
      <w:pPr>
        <w:numPr>
          <w:ilvl w:val="0"/>
          <w:numId w:val="4"/>
        </w:numPr>
        <w:spacing w:before="120" w:after="120" w:line="320" w:lineRule="exact"/>
        <w:contextualSpacing/>
        <w:rPr>
          <w:rFonts w:ascii="Arial" w:eastAsia="Arial" w:hAnsi="Arial" w:cs="Arial"/>
          <w:sz w:val="22"/>
          <w:szCs w:val="22"/>
          <w:lang w:eastAsia="en-US"/>
        </w:rPr>
      </w:pPr>
      <w:hyperlink w:anchor="_Monitoring_and_review" w:history="1">
        <w:r w:rsidR="0048599A" w:rsidRPr="0048599A">
          <w:rPr>
            <w:rFonts w:ascii="Arial" w:eastAsia="Arial" w:hAnsi="Arial" w:cs="Arial"/>
            <w:color w:val="0000FF"/>
            <w:sz w:val="22"/>
            <w:szCs w:val="22"/>
            <w:u w:val="single"/>
            <w:lang w:eastAsia="en-US"/>
          </w:rPr>
          <w:t>Monitoring and review</w:t>
        </w:r>
      </w:hyperlink>
    </w:p>
    <w:p w14:paraId="3EA0CEE1" w14:textId="77777777" w:rsidR="0048599A" w:rsidRPr="0048599A" w:rsidRDefault="0048599A" w:rsidP="0048599A">
      <w:pPr>
        <w:spacing w:before="120" w:after="120" w:line="320" w:lineRule="exact"/>
        <w:rPr>
          <w:rFonts w:ascii="Arial" w:eastAsia="Arial" w:hAnsi="Arial" w:cs="Arial"/>
          <w:sz w:val="22"/>
          <w:szCs w:val="22"/>
          <w:lang w:eastAsia="en-US"/>
        </w:rPr>
      </w:pPr>
      <w:r w:rsidRPr="0048599A">
        <w:rPr>
          <w:rFonts w:ascii="Arial" w:eastAsia="Arial" w:hAnsi="Arial" w:cs="Arial"/>
          <w:sz w:val="22"/>
          <w:szCs w:val="22"/>
          <w:lang w:eastAsia="en-US"/>
        </w:rPr>
        <w:t>Appendices</w:t>
      </w:r>
    </w:p>
    <w:p w14:paraId="3A2D725E" w14:textId="77777777" w:rsidR="0048599A" w:rsidRPr="0048599A" w:rsidRDefault="00910979" w:rsidP="0048599A">
      <w:pPr>
        <w:numPr>
          <w:ilvl w:val="1"/>
          <w:numId w:val="4"/>
        </w:numPr>
        <w:spacing w:before="120" w:after="120" w:line="320" w:lineRule="exact"/>
        <w:contextualSpacing/>
        <w:rPr>
          <w:rFonts w:ascii="Arial" w:eastAsia="Arial" w:hAnsi="Arial" w:cs="Arial"/>
          <w:sz w:val="22"/>
          <w:szCs w:val="22"/>
          <w:lang w:eastAsia="en-US"/>
        </w:rPr>
      </w:pPr>
      <w:hyperlink w:anchor="a" w:history="1">
        <w:r w:rsidR="0048599A" w:rsidRPr="0048599A">
          <w:rPr>
            <w:rFonts w:ascii="Arial" w:eastAsia="Arial" w:hAnsi="Arial"/>
            <w:color w:val="0000FF"/>
            <w:sz w:val="22"/>
            <w:szCs w:val="22"/>
            <w:u w:val="single"/>
            <w:lang w:eastAsia="en-US"/>
          </w:rPr>
          <w:t>Emergency treatment procedures</w:t>
        </w:r>
      </w:hyperlink>
    </w:p>
    <w:p w14:paraId="7C8957D0" w14:textId="77777777" w:rsidR="0048599A" w:rsidRPr="0048599A" w:rsidRDefault="0048599A" w:rsidP="0048599A">
      <w:pPr>
        <w:spacing w:before="120" w:after="120" w:line="320" w:lineRule="exact"/>
        <w:rPr>
          <w:rFonts w:ascii="Arial" w:eastAsia="Arial" w:hAnsi="Arial" w:cs="Arial"/>
          <w:sz w:val="22"/>
          <w:szCs w:val="22"/>
          <w:lang w:eastAsia="en-US"/>
        </w:rPr>
      </w:pPr>
    </w:p>
    <w:p w14:paraId="3BFAB455" w14:textId="77777777" w:rsidR="0048599A" w:rsidRPr="0048599A" w:rsidRDefault="0048599A" w:rsidP="0048599A">
      <w:pPr>
        <w:rPr>
          <w:rFonts w:ascii="Arial" w:eastAsia="Arial" w:hAnsi="Arial" w:cs="Arial"/>
          <w:sz w:val="32"/>
          <w:szCs w:val="32"/>
          <w:lang w:eastAsia="en-US"/>
        </w:rPr>
      </w:pPr>
    </w:p>
    <w:p w14:paraId="1BE4FEC4" w14:textId="77777777" w:rsidR="0048599A" w:rsidRPr="0048599A" w:rsidRDefault="0048599A" w:rsidP="0048599A">
      <w:pPr>
        <w:rPr>
          <w:rFonts w:ascii="Arial" w:eastAsia="Arial" w:hAnsi="Arial" w:cs="Arial"/>
          <w:sz w:val="32"/>
          <w:szCs w:val="32"/>
          <w:lang w:eastAsia="en-US"/>
        </w:rPr>
      </w:pPr>
      <w:r w:rsidRPr="0048599A">
        <w:rPr>
          <w:rFonts w:ascii="Arial" w:eastAsia="Arial" w:hAnsi="Arial" w:cs="Arial"/>
          <w:sz w:val="32"/>
          <w:szCs w:val="32"/>
          <w:lang w:eastAsia="en-US"/>
        </w:rPr>
        <w:br w:type="page"/>
      </w:r>
      <w:bookmarkStart w:id="2" w:name="_GoBack"/>
      <w:bookmarkEnd w:id="2"/>
    </w:p>
    <w:p w14:paraId="3B0E6F88" w14:textId="77777777" w:rsidR="0048599A" w:rsidRPr="0048599A" w:rsidRDefault="0048599A" w:rsidP="0048599A">
      <w:pPr>
        <w:spacing w:after="200" w:line="276" w:lineRule="auto"/>
        <w:contextualSpacing/>
        <w:jc w:val="both"/>
        <w:outlineLvl w:val="0"/>
        <w:rPr>
          <w:rFonts w:ascii="Arial" w:eastAsia="Arial" w:hAnsi="Arial" w:cs="Arial"/>
          <w:sz w:val="28"/>
          <w:szCs w:val="32"/>
          <w:lang w:eastAsia="en-US"/>
        </w:rPr>
      </w:pPr>
      <w:bookmarkStart w:id="3" w:name="_Statement_of_intent_2"/>
      <w:bookmarkEnd w:id="3"/>
      <w:r w:rsidRPr="0048599A">
        <w:rPr>
          <w:rFonts w:ascii="Arial" w:eastAsia="Arial" w:hAnsi="Arial" w:cs="Arial"/>
          <w:b/>
          <w:sz w:val="28"/>
          <w:szCs w:val="32"/>
          <w:lang w:eastAsia="en-US"/>
        </w:rPr>
        <w:lastRenderedPageBreak/>
        <w:t>Statement of intent</w:t>
      </w:r>
    </w:p>
    <w:p w14:paraId="33D99571" w14:textId="77777777" w:rsidR="0048599A" w:rsidRPr="0048599A" w:rsidRDefault="0048599A" w:rsidP="0048599A">
      <w:pPr>
        <w:jc w:val="both"/>
        <w:rPr>
          <w:rFonts w:ascii="Arial" w:eastAsia="Arial" w:hAnsi="Arial"/>
          <w:bCs/>
          <w:sz w:val="22"/>
          <w:szCs w:val="22"/>
          <w:lang w:eastAsia="en-US"/>
        </w:rPr>
      </w:pPr>
      <w:r w:rsidRPr="0048599A">
        <w:rPr>
          <w:rFonts w:ascii="Arial" w:eastAsia="Arial" w:hAnsi="Arial"/>
          <w:b/>
          <w:bCs/>
          <w:sz w:val="22"/>
          <w:szCs w:val="22"/>
          <w:lang w:eastAsia="en-US"/>
        </w:rPr>
        <w:t>St. Francis CE Primary School</w:t>
      </w:r>
      <w:r w:rsidRPr="0048599A">
        <w:rPr>
          <w:rFonts w:ascii="Arial" w:eastAsia="Arial" w:hAnsi="Arial"/>
          <w:bCs/>
          <w:sz w:val="22"/>
          <w:szCs w:val="22"/>
          <w:lang w:eastAsia="en-US"/>
        </w:rPr>
        <w:t xml:space="preserve"> believes that teaching science in primary schools should be exciting, practical and rewarding for pupils. With this in mind, teachers will plan lessons that engage with pupils and follow the national curriculum.</w:t>
      </w:r>
    </w:p>
    <w:p w14:paraId="3D46CC25" w14:textId="77777777" w:rsidR="0048599A" w:rsidRPr="0048599A" w:rsidRDefault="0048599A" w:rsidP="0048599A">
      <w:pPr>
        <w:jc w:val="both"/>
        <w:rPr>
          <w:rFonts w:ascii="Arial" w:eastAsia="Arial" w:hAnsi="Arial"/>
          <w:bCs/>
          <w:sz w:val="22"/>
          <w:szCs w:val="22"/>
          <w:lang w:eastAsia="en-US"/>
        </w:rPr>
      </w:pPr>
    </w:p>
    <w:p w14:paraId="601274D7" w14:textId="77777777" w:rsidR="0048599A" w:rsidRPr="0048599A" w:rsidRDefault="0048599A" w:rsidP="0048599A">
      <w:pPr>
        <w:jc w:val="both"/>
        <w:rPr>
          <w:rFonts w:ascii="Arial" w:eastAsia="Arial" w:hAnsi="Arial"/>
          <w:bCs/>
          <w:sz w:val="22"/>
          <w:szCs w:val="22"/>
          <w:lang w:eastAsia="en-US"/>
        </w:rPr>
      </w:pPr>
      <w:r w:rsidRPr="0048599A">
        <w:rPr>
          <w:rFonts w:ascii="Arial" w:eastAsia="Arial" w:hAnsi="Arial"/>
          <w:bCs/>
          <w:sz w:val="22"/>
          <w:szCs w:val="22"/>
          <w:lang w:eastAsia="en-US"/>
        </w:rPr>
        <w:t>Practical science lessons are potentially hazardous; therefore, teachers will take the safety of these lessons very seriously. By following the rules and procedures outlined in this policy, all members of staff will be free to plan interesting lessons, whilst ensuring that pupils and staff remain safe.</w:t>
      </w:r>
    </w:p>
    <w:p w14:paraId="3F194E4C" w14:textId="77777777" w:rsidR="0048599A" w:rsidRPr="0048599A" w:rsidRDefault="0048599A" w:rsidP="0048599A">
      <w:pPr>
        <w:rPr>
          <w:rFonts w:ascii="Arial" w:eastAsia="Arial" w:hAnsi="Arial"/>
          <w:sz w:val="22"/>
          <w:szCs w:val="22"/>
          <w:lang w:eastAsia="en-US"/>
        </w:rPr>
      </w:pPr>
    </w:p>
    <w:p w14:paraId="48DD8C8E" w14:textId="77777777" w:rsidR="0048599A" w:rsidRPr="0048599A" w:rsidRDefault="0048599A" w:rsidP="0048599A">
      <w:pPr>
        <w:rPr>
          <w:rFonts w:ascii="Arial" w:eastAsia="Arial" w:hAnsi="Arial"/>
          <w:sz w:val="22"/>
          <w:szCs w:val="22"/>
          <w:lang w:eastAsia="en-US"/>
        </w:rPr>
      </w:pPr>
    </w:p>
    <w:p w14:paraId="76660058" w14:textId="77777777" w:rsidR="0048599A" w:rsidRPr="0048599A" w:rsidRDefault="0048599A" w:rsidP="0048599A">
      <w:pPr>
        <w:rPr>
          <w:rFonts w:ascii="Arial" w:eastAsia="Arial" w:hAnsi="Arial"/>
          <w:sz w:val="22"/>
          <w:szCs w:val="22"/>
          <w:lang w:eastAsia="en-US"/>
        </w:rPr>
      </w:pPr>
    </w:p>
    <w:p w14:paraId="42282B3A" w14:textId="77777777" w:rsidR="0048599A" w:rsidRPr="0048599A" w:rsidRDefault="0048599A" w:rsidP="0048599A">
      <w:pPr>
        <w:rPr>
          <w:rFonts w:ascii="Arial" w:eastAsia="Arial" w:hAnsi="Arial"/>
          <w:sz w:val="22"/>
          <w:szCs w:val="22"/>
          <w:lang w:eastAsia="en-US"/>
        </w:rPr>
      </w:pPr>
    </w:p>
    <w:p w14:paraId="1A0F2245" w14:textId="77777777" w:rsidR="0048599A" w:rsidRPr="0048599A" w:rsidRDefault="0048599A" w:rsidP="0048599A">
      <w:pPr>
        <w:rPr>
          <w:rFonts w:ascii="Arial" w:eastAsia="Arial" w:hAnsi="Arial"/>
          <w:sz w:val="22"/>
          <w:szCs w:val="22"/>
          <w:lang w:eastAsia="en-US"/>
        </w:rPr>
      </w:pPr>
    </w:p>
    <w:p w14:paraId="51A26E82" w14:textId="77777777" w:rsidR="0048599A" w:rsidRPr="0048599A" w:rsidRDefault="0048599A" w:rsidP="0048599A">
      <w:pPr>
        <w:rPr>
          <w:rFonts w:ascii="Arial" w:eastAsia="Arial" w:hAnsi="Arial"/>
          <w:sz w:val="22"/>
          <w:szCs w:val="22"/>
          <w:lang w:eastAsia="en-US"/>
        </w:rPr>
      </w:pPr>
    </w:p>
    <w:p w14:paraId="5F7648F7" w14:textId="77777777" w:rsidR="0048599A" w:rsidRPr="0048599A" w:rsidRDefault="0048599A" w:rsidP="0048599A">
      <w:pPr>
        <w:rPr>
          <w:rFonts w:ascii="Arial" w:eastAsia="Arial" w:hAnsi="Arial"/>
          <w:sz w:val="22"/>
          <w:szCs w:val="22"/>
          <w:lang w:eastAsia="en-US"/>
        </w:rPr>
      </w:pPr>
    </w:p>
    <w:p w14:paraId="57DA2078" w14:textId="77777777" w:rsidR="0048599A" w:rsidRPr="0048599A" w:rsidRDefault="0048599A" w:rsidP="0048599A">
      <w:pPr>
        <w:rPr>
          <w:rFonts w:ascii="Arial" w:eastAsia="Arial" w:hAnsi="Arial"/>
          <w:sz w:val="22"/>
          <w:szCs w:val="22"/>
          <w:lang w:eastAsia="en-US"/>
        </w:rPr>
      </w:pPr>
    </w:p>
    <w:p w14:paraId="661C7548" w14:textId="77777777" w:rsidR="0048599A" w:rsidRPr="0048599A" w:rsidRDefault="0048599A" w:rsidP="0048599A">
      <w:pPr>
        <w:rPr>
          <w:rFonts w:ascii="Arial" w:eastAsia="Arial" w:hAnsi="Arial"/>
          <w:sz w:val="22"/>
          <w:szCs w:val="22"/>
          <w:lang w:eastAsia="en-US"/>
        </w:rPr>
      </w:pPr>
    </w:p>
    <w:p w14:paraId="6CCC3541" w14:textId="77777777" w:rsidR="0048599A" w:rsidRPr="0048599A" w:rsidRDefault="0048599A" w:rsidP="0048599A">
      <w:pPr>
        <w:rPr>
          <w:rFonts w:ascii="Arial" w:eastAsia="Arial" w:hAnsi="Arial"/>
          <w:sz w:val="22"/>
          <w:szCs w:val="22"/>
          <w:lang w:eastAsia="en-US"/>
        </w:rPr>
      </w:pPr>
    </w:p>
    <w:p w14:paraId="7123E03E" w14:textId="77777777" w:rsidR="0048599A" w:rsidRPr="0048599A" w:rsidRDefault="0048599A" w:rsidP="0048599A">
      <w:pPr>
        <w:rPr>
          <w:rFonts w:ascii="Arial" w:eastAsia="Arial" w:hAnsi="Arial"/>
          <w:sz w:val="22"/>
          <w:szCs w:val="22"/>
          <w:lang w:eastAsia="en-US"/>
        </w:rPr>
      </w:pPr>
    </w:p>
    <w:p w14:paraId="085E9E71" w14:textId="77777777" w:rsidR="0048599A" w:rsidRPr="0048599A" w:rsidRDefault="0048599A" w:rsidP="0048599A">
      <w:pPr>
        <w:tabs>
          <w:tab w:val="left" w:pos="6135"/>
        </w:tabs>
        <w:rPr>
          <w:rFonts w:ascii="Arial" w:eastAsia="Arial" w:hAnsi="Arial"/>
          <w:sz w:val="22"/>
          <w:szCs w:val="22"/>
          <w:lang w:eastAsia="en-US"/>
        </w:rPr>
      </w:pPr>
      <w:r w:rsidRPr="0048599A">
        <w:rPr>
          <w:rFonts w:ascii="Arial" w:eastAsia="Arial" w:hAnsi="Arial"/>
          <w:sz w:val="22"/>
          <w:szCs w:val="22"/>
          <w:lang w:eastAsia="en-US"/>
        </w:rPr>
        <w:tab/>
      </w:r>
    </w:p>
    <w:p w14:paraId="30F10887" w14:textId="77777777" w:rsidR="0048599A" w:rsidRPr="0048599A" w:rsidRDefault="0048599A" w:rsidP="0048599A">
      <w:pPr>
        <w:rPr>
          <w:rFonts w:ascii="Arial" w:eastAsia="Arial" w:hAnsi="Arial"/>
          <w:sz w:val="22"/>
          <w:szCs w:val="22"/>
          <w:lang w:eastAsia="en-US"/>
        </w:rPr>
      </w:pPr>
    </w:p>
    <w:p w14:paraId="29E0F4B7" w14:textId="77777777" w:rsidR="0048599A" w:rsidRPr="0048599A" w:rsidRDefault="0048599A" w:rsidP="0048599A">
      <w:pPr>
        <w:rPr>
          <w:rFonts w:ascii="Arial" w:eastAsia="Arial" w:hAnsi="Arial"/>
          <w:sz w:val="22"/>
          <w:szCs w:val="22"/>
          <w:lang w:eastAsia="en-US"/>
        </w:rPr>
      </w:pPr>
    </w:p>
    <w:p w14:paraId="3618E9DF" w14:textId="77777777" w:rsidR="0048599A" w:rsidRPr="0048599A" w:rsidRDefault="0048599A" w:rsidP="0048599A">
      <w:pPr>
        <w:rPr>
          <w:rFonts w:ascii="Arial" w:eastAsia="Arial" w:hAnsi="Arial"/>
          <w:sz w:val="22"/>
          <w:szCs w:val="22"/>
          <w:lang w:eastAsia="en-US"/>
        </w:rPr>
      </w:pPr>
    </w:p>
    <w:p w14:paraId="74D0DE3C" w14:textId="77777777" w:rsidR="0048599A" w:rsidRPr="0048599A" w:rsidRDefault="0048599A" w:rsidP="0048599A">
      <w:pPr>
        <w:rPr>
          <w:rFonts w:ascii="Arial" w:eastAsia="Arial" w:hAnsi="Arial"/>
          <w:sz w:val="22"/>
          <w:szCs w:val="22"/>
          <w:lang w:eastAsia="en-US"/>
        </w:rPr>
      </w:pPr>
    </w:p>
    <w:p w14:paraId="0BEA95EB" w14:textId="77777777" w:rsidR="0048599A" w:rsidRPr="0048599A" w:rsidRDefault="0048599A" w:rsidP="0048599A">
      <w:pPr>
        <w:rPr>
          <w:rFonts w:ascii="Arial" w:eastAsia="Arial" w:hAnsi="Arial"/>
          <w:sz w:val="22"/>
          <w:szCs w:val="22"/>
          <w:lang w:eastAsia="en-US"/>
        </w:rPr>
      </w:pPr>
    </w:p>
    <w:p w14:paraId="4185FE0F" w14:textId="77777777" w:rsidR="0048599A" w:rsidRPr="0048599A" w:rsidRDefault="0048599A" w:rsidP="0048599A">
      <w:pPr>
        <w:rPr>
          <w:rFonts w:ascii="Arial" w:eastAsia="Arial" w:hAnsi="Arial"/>
          <w:sz w:val="22"/>
          <w:szCs w:val="22"/>
          <w:lang w:eastAsia="en-US"/>
        </w:rPr>
      </w:pPr>
    </w:p>
    <w:p w14:paraId="4C706D4D" w14:textId="77777777" w:rsidR="0048599A" w:rsidRPr="0048599A" w:rsidRDefault="0048599A" w:rsidP="0048599A">
      <w:pPr>
        <w:rPr>
          <w:rFonts w:ascii="Arial" w:eastAsia="Arial" w:hAnsi="Arial"/>
          <w:sz w:val="22"/>
          <w:szCs w:val="22"/>
          <w:lang w:eastAsia="en-US"/>
        </w:rPr>
      </w:pPr>
    </w:p>
    <w:p w14:paraId="101DF360" w14:textId="77777777" w:rsidR="0048599A" w:rsidRPr="0048599A" w:rsidRDefault="0048599A" w:rsidP="0048599A">
      <w:pPr>
        <w:rPr>
          <w:rFonts w:ascii="Arial" w:eastAsia="Arial" w:hAnsi="Arial"/>
          <w:sz w:val="22"/>
          <w:szCs w:val="22"/>
          <w:lang w:eastAsia="en-US"/>
        </w:rPr>
      </w:pPr>
    </w:p>
    <w:p w14:paraId="680E5987" w14:textId="77777777" w:rsidR="0048599A" w:rsidRPr="0048599A" w:rsidRDefault="0048599A" w:rsidP="0048599A">
      <w:pPr>
        <w:rPr>
          <w:rFonts w:ascii="Arial" w:eastAsia="Arial" w:hAnsi="Arial"/>
          <w:sz w:val="22"/>
          <w:szCs w:val="22"/>
          <w:lang w:eastAsia="en-US"/>
        </w:rPr>
      </w:pPr>
    </w:p>
    <w:p w14:paraId="098D7DF7" w14:textId="77777777" w:rsidR="0048599A" w:rsidRPr="0048599A" w:rsidRDefault="0048599A" w:rsidP="0048599A">
      <w:pPr>
        <w:rPr>
          <w:rFonts w:ascii="Arial" w:eastAsia="Arial" w:hAnsi="Arial"/>
          <w:sz w:val="22"/>
          <w:szCs w:val="22"/>
          <w:lang w:eastAsia="en-US"/>
        </w:rPr>
      </w:pPr>
    </w:p>
    <w:p w14:paraId="1426321E" w14:textId="77777777" w:rsidR="0048599A" w:rsidRPr="0048599A" w:rsidRDefault="0048599A" w:rsidP="0048599A">
      <w:pPr>
        <w:rPr>
          <w:rFonts w:ascii="Arial" w:eastAsia="Arial" w:hAnsi="Arial"/>
          <w:sz w:val="22"/>
          <w:szCs w:val="22"/>
          <w:lang w:eastAsia="en-US"/>
        </w:rPr>
      </w:pPr>
    </w:p>
    <w:p w14:paraId="185D6405" w14:textId="77777777" w:rsidR="0048599A" w:rsidRPr="0048599A" w:rsidRDefault="0048599A" w:rsidP="0048599A">
      <w:pPr>
        <w:rPr>
          <w:rFonts w:ascii="Arial" w:eastAsia="Arial" w:hAnsi="Arial"/>
          <w:sz w:val="22"/>
          <w:szCs w:val="22"/>
          <w:lang w:eastAsia="en-US"/>
        </w:rPr>
      </w:pPr>
    </w:p>
    <w:p w14:paraId="51D2D35B" w14:textId="77777777" w:rsidR="0048599A" w:rsidRPr="0048599A" w:rsidRDefault="0048599A" w:rsidP="0048599A">
      <w:pPr>
        <w:rPr>
          <w:rFonts w:ascii="Arial" w:eastAsia="Arial" w:hAnsi="Arial"/>
          <w:sz w:val="22"/>
          <w:szCs w:val="22"/>
          <w:lang w:eastAsia="en-US"/>
        </w:rPr>
      </w:pPr>
    </w:p>
    <w:p w14:paraId="20032519" w14:textId="77777777" w:rsidR="0048599A" w:rsidRPr="0048599A" w:rsidRDefault="0048599A" w:rsidP="0048599A">
      <w:pPr>
        <w:rPr>
          <w:rFonts w:ascii="Arial" w:eastAsia="Arial" w:hAnsi="Arial"/>
          <w:sz w:val="22"/>
          <w:szCs w:val="22"/>
          <w:lang w:eastAsia="en-US"/>
        </w:rPr>
      </w:pPr>
    </w:p>
    <w:p w14:paraId="33B2FE29" w14:textId="77777777" w:rsidR="0048599A" w:rsidRPr="0048599A" w:rsidRDefault="0048599A" w:rsidP="0048599A">
      <w:pPr>
        <w:rPr>
          <w:rFonts w:ascii="Arial" w:eastAsia="Arial" w:hAnsi="Arial"/>
          <w:sz w:val="22"/>
          <w:szCs w:val="22"/>
          <w:lang w:eastAsia="en-US"/>
        </w:rPr>
      </w:pPr>
    </w:p>
    <w:p w14:paraId="74CD28B5" w14:textId="77777777" w:rsidR="0048599A" w:rsidRPr="0048599A" w:rsidRDefault="0048599A" w:rsidP="0048599A">
      <w:pPr>
        <w:rPr>
          <w:rFonts w:ascii="Arial" w:eastAsia="Arial" w:hAnsi="Arial"/>
          <w:sz w:val="22"/>
          <w:szCs w:val="22"/>
          <w:lang w:eastAsia="en-US"/>
        </w:rPr>
      </w:pPr>
    </w:p>
    <w:p w14:paraId="7D9FA255" w14:textId="77777777" w:rsidR="0048599A" w:rsidRPr="0048599A" w:rsidRDefault="0048599A" w:rsidP="0048599A">
      <w:pPr>
        <w:rPr>
          <w:rFonts w:ascii="Arial" w:eastAsia="Arial" w:hAnsi="Arial"/>
          <w:sz w:val="22"/>
          <w:szCs w:val="22"/>
          <w:lang w:eastAsia="en-US"/>
        </w:rPr>
      </w:pPr>
    </w:p>
    <w:p w14:paraId="70239D5F" w14:textId="77777777" w:rsidR="0048599A" w:rsidRPr="0048599A" w:rsidRDefault="0048599A" w:rsidP="0048599A">
      <w:pPr>
        <w:rPr>
          <w:rFonts w:ascii="Arial" w:eastAsia="Arial" w:hAnsi="Arial"/>
          <w:sz w:val="22"/>
          <w:szCs w:val="22"/>
          <w:lang w:eastAsia="en-US"/>
        </w:rPr>
      </w:pPr>
    </w:p>
    <w:p w14:paraId="21594784" w14:textId="77777777" w:rsidR="0048599A" w:rsidRPr="0048599A" w:rsidRDefault="0048599A" w:rsidP="0048599A">
      <w:pPr>
        <w:rPr>
          <w:rFonts w:ascii="Arial" w:eastAsia="Arial" w:hAnsi="Arial"/>
          <w:sz w:val="22"/>
          <w:szCs w:val="22"/>
          <w:lang w:eastAsia="en-US"/>
        </w:rPr>
      </w:pPr>
    </w:p>
    <w:p w14:paraId="79194C1F" w14:textId="77777777" w:rsidR="0048599A" w:rsidRPr="0048599A" w:rsidRDefault="0048599A" w:rsidP="0048599A">
      <w:pPr>
        <w:rPr>
          <w:rFonts w:ascii="Arial" w:eastAsia="Arial" w:hAnsi="Arial"/>
          <w:sz w:val="22"/>
          <w:szCs w:val="22"/>
          <w:lang w:eastAsia="en-US"/>
        </w:rPr>
      </w:pPr>
    </w:p>
    <w:p w14:paraId="5A8A31CD" w14:textId="77777777" w:rsidR="0048599A" w:rsidRPr="0048599A" w:rsidRDefault="0048599A" w:rsidP="0048599A">
      <w:pPr>
        <w:rPr>
          <w:rFonts w:ascii="Arial" w:eastAsia="Arial" w:hAnsi="Arial"/>
          <w:sz w:val="22"/>
          <w:szCs w:val="22"/>
          <w:lang w:eastAsia="en-US"/>
        </w:rPr>
      </w:pPr>
    </w:p>
    <w:p w14:paraId="02A57F16" w14:textId="77777777" w:rsidR="0048599A" w:rsidRPr="0048599A" w:rsidRDefault="0048599A" w:rsidP="0048599A">
      <w:pPr>
        <w:rPr>
          <w:rFonts w:ascii="Arial" w:eastAsia="Arial" w:hAnsi="Arial"/>
          <w:sz w:val="22"/>
          <w:szCs w:val="22"/>
          <w:lang w:eastAsia="en-US"/>
        </w:rPr>
      </w:pPr>
    </w:p>
    <w:p w14:paraId="22091AE7" w14:textId="77777777" w:rsidR="0048599A" w:rsidRPr="0048599A" w:rsidRDefault="0048599A" w:rsidP="0048599A">
      <w:pPr>
        <w:rPr>
          <w:rFonts w:ascii="Arial" w:eastAsia="Arial" w:hAnsi="Arial"/>
          <w:sz w:val="22"/>
          <w:szCs w:val="22"/>
          <w:lang w:eastAsia="en-US"/>
        </w:rPr>
      </w:pPr>
    </w:p>
    <w:p w14:paraId="5259D454" w14:textId="77777777" w:rsidR="0048599A" w:rsidRPr="0048599A" w:rsidRDefault="0048599A" w:rsidP="0048599A">
      <w:pPr>
        <w:rPr>
          <w:rFonts w:ascii="Arial" w:eastAsia="Arial" w:hAnsi="Arial"/>
          <w:sz w:val="22"/>
          <w:szCs w:val="22"/>
          <w:lang w:eastAsia="en-US"/>
        </w:rPr>
      </w:pPr>
    </w:p>
    <w:p w14:paraId="5B338523" w14:textId="77777777" w:rsidR="0048599A" w:rsidRPr="0048599A" w:rsidRDefault="0048599A" w:rsidP="0048599A">
      <w:pPr>
        <w:rPr>
          <w:rFonts w:ascii="Arial" w:eastAsia="Arial" w:hAnsi="Arial"/>
          <w:sz w:val="22"/>
          <w:szCs w:val="22"/>
          <w:lang w:eastAsia="en-US"/>
        </w:rPr>
      </w:pPr>
    </w:p>
    <w:p w14:paraId="62877BC2" w14:textId="77777777" w:rsidR="0048599A" w:rsidRPr="0048599A" w:rsidRDefault="0048599A" w:rsidP="0048599A">
      <w:pPr>
        <w:rPr>
          <w:rFonts w:ascii="Arial" w:eastAsia="Arial" w:hAnsi="Arial"/>
          <w:sz w:val="22"/>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48599A" w:rsidRPr="0048599A" w14:paraId="5EDCC6CC" w14:textId="77777777" w:rsidTr="008D7D4F">
        <w:trPr>
          <w:trHeight w:val="389"/>
        </w:trPr>
        <w:tc>
          <w:tcPr>
            <w:tcW w:w="9242" w:type="dxa"/>
            <w:gridSpan w:val="4"/>
            <w:vAlign w:val="center"/>
          </w:tcPr>
          <w:p w14:paraId="02A3BED6" w14:textId="77777777" w:rsidR="0048599A" w:rsidRPr="0048599A" w:rsidRDefault="0048599A" w:rsidP="0048599A">
            <w:pPr>
              <w:rPr>
                <w:rFonts w:ascii="Arial" w:eastAsia="Arial" w:hAnsi="Arial"/>
                <w:sz w:val="22"/>
                <w:szCs w:val="22"/>
                <w:lang w:eastAsia="en-US"/>
              </w:rPr>
            </w:pPr>
            <w:r w:rsidRPr="0048599A">
              <w:rPr>
                <w:rFonts w:ascii="Arial" w:eastAsia="Arial" w:hAnsi="Arial"/>
                <w:sz w:val="22"/>
                <w:szCs w:val="22"/>
                <w:lang w:eastAsia="en-US"/>
              </w:rPr>
              <w:t>Signed by:</w:t>
            </w:r>
          </w:p>
        </w:tc>
      </w:tr>
      <w:tr w:rsidR="0048599A" w:rsidRPr="0048599A" w14:paraId="7203FA9D" w14:textId="77777777" w:rsidTr="008D7D4F">
        <w:trPr>
          <w:trHeight w:val="624"/>
        </w:trPr>
        <w:tc>
          <w:tcPr>
            <w:tcW w:w="2813" w:type="dxa"/>
            <w:tcBorders>
              <w:bottom w:val="single" w:sz="2" w:space="0" w:color="auto"/>
            </w:tcBorders>
          </w:tcPr>
          <w:p w14:paraId="56C35CA6" w14:textId="77777777" w:rsidR="0048599A" w:rsidRPr="0048599A" w:rsidRDefault="0048599A" w:rsidP="0048599A">
            <w:pPr>
              <w:rPr>
                <w:rFonts w:ascii="Arial" w:eastAsia="Arial" w:hAnsi="Arial"/>
                <w:sz w:val="22"/>
                <w:szCs w:val="22"/>
                <w:lang w:eastAsia="en-US"/>
              </w:rPr>
            </w:pPr>
          </w:p>
        </w:tc>
        <w:tc>
          <w:tcPr>
            <w:tcW w:w="2365" w:type="dxa"/>
            <w:vAlign w:val="bottom"/>
          </w:tcPr>
          <w:p w14:paraId="1FC6234C" w14:textId="77777777" w:rsidR="0048599A" w:rsidRPr="0048599A" w:rsidRDefault="0048599A" w:rsidP="0048599A">
            <w:pPr>
              <w:spacing w:after="40"/>
              <w:rPr>
                <w:rFonts w:ascii="Arial" w:eastAsia="Arial" w:hAnsi="Arial"/>
                <w:b/>
                <w:sz w:val="22"/>
                <w:szCs w:val="22"/>
                <w:lang w:eastAsia="en-US"/>
              </w:rPr>
            </w:pPr>
            <w:r w:rsidRPr="0048599A">
              <w:rPr>
                <w:rFonts w:ascii="Arial" w:eastAsia="Arial" w:hAnsi="Arial"/>
                <w:sz w:val="22"/>
                <w:szCs w:val="22"/>
                <w:lang w:eastAsia="en-US"/>
              </w:rPr>
              <w:t>Headteacher</w:t>
            </w:r>
          </w:p>
        </w:tc>
        <w:tc>
          <w:tcPr>
            <w:tcW w:w="846" w:type="dxa"/>
            <w:vAlign w:val="bottom"/>
          </w:tcPr>
          <w:p w14:paraId="0F44F008" w14:textId="77777777" w:rsidR="0048599A" w:rsidRPr="0048599A" w:rsidRDefault="0048599A" w:rsidP="0048599A">
            <w:pPr>
              <w:spacing w:after="40"/>
              <w:jc w:val="right"/>
              <w:rPr>
                <w:rFonts w:ascii="Arial" w:eastAsia="Arial" w:hAnsi="Arial"/>
                <w:sz w:val="22"/>
                <w:szCs w:val="22"/>
                <w:lang w:eastAsia="en-US"/>
              </w:rPr>
            </w:pPr>
            <w:r w:rsidRPr="0048599A">
              <w:rPr>
                <w:rFonts w:ascii="Arial" w:eastAsia="Arial" w:hAnsi="Arial"/>
                <w:sz w:val="22"/>
                <w:szCs w:val="22"/>
                <w:lang w:eastAsia="en-US"/>
              </w:rPr>
              <w:t>Date:</w:t>
            </w:r>
          </w:p>
        </w:tc>
        <w:tc>
          <w:tcPr>
            <w:tcW w:w="3218" w:type="dxa"/>
            <w:tcBorders>
              <w:bottom w:val="single" w:sz="2" w:space="0" w:color="auto"/>
            </w:tcBorders>
          </w:tcPr>
          <w:p w14:paraId="62B91914" w14:textId="77777777" w:rsidR="0048599A" w:rsidRPr="0048599A" w:rsidRDefault="0048599A" w:rsidP="0048599A">
            <w:pPr>
              <w:spacing w:after="40"/>
              <w:rPr>
                <w:rFonts w:ascii="Arial" w:eastAsia="Arial" w:hAnsi="Arial"/>
                <w:sz w:val="22"/>
                <w:szCs w:val="22"/>
                <w:lang w:eastAsia="en-US"/>
              </w:rPr>
            </w:pPr>
          </w:p>
        </w:tc>
      </w:tr>
      <w:tr w:rsidR="0048599A" w:rsidRPr="0048599A" w14:paraId="3D372D94" w14:textId="77777777" w:rsidTr="008D7D4F">
        <w:trPr>
          <w:trHeight w:val="624"/>
        </w:trPr>
        <w:tc>
          <w:tcPr>
            <w:tcW w:w="2813" w:type="dxa"/>
            <w:tcBorders>
              <w:top w:val="single" w:sz="2" w:space="0" w:color="auto"/>
              <w:bottom w:val="single" w:sz="2" w:space="0" w:color="auto"/>
            </w:tcBorders>
          </w:tcPr>
          <w:p w14:paraId="1DB25DE3" w14:textId="77777777" w:rsidR="0048599A" w:rsidRPr="0048599A" w:rsidRDefault="0048599A" w:rsidP="0048599A">
            <w:pPr>
              <w:rPr>
                <w:rFonts w:ascii="Arial" w:eastAsia="Arial" w:hAnsi="Arial"/>
                <w:sz w:val="22"/>
                <w:szCs w:val="22"/>
                <w:lang w:eastAsia="en-US"/>
              </w:rPr>
            </w:pPr>
          </w:p>
        </w:tc>
        <w:tc>
          <w:tcPr>
            <w:tcW w:w="2365" w:type="dxa"/>
            <w:vAlign w:val="bottom"/>
          </w:tcPr>
          <w:p w14:paraId="5EC882E3" w14:textId="77777777" w:rsidR="0048599A" w:rsidRPr="0048599A" w:rsidRDefault="0048599A" w:rsidP="0048599A">
            <w:pPr>
              <w:spacing w:after="40"/>
              <w:rPr>
                <w:rFonts w:ascii="Arial" w:eastAsia="Arial" w:hAnsi="Arial"/>
                <w:sz w:val="22"/>
                <w:szCs w:val="22"/>
                <w:highlight w:val="lightGray"/>
                <w:lang w:eastAsia="en-US"/>
              </w:rPr>
            </w:pPr>
            <w:r w:rsidRPr="0048599A">
              <w:rPr>
                <w:rFonts w:ascii="Arial" w:eastAsia="Arial" w:hAnsi="Arial"/>
                <w:sz w:val="22"/>
                <w:szCs w:val="22"/>
                <w:lang w:eastAsia="en-US"/>
              </w:rPr>
              <w:t>Chair of governors</w:t>
            </w:r>
          </w:p>
        </w:tc>
        <w:tc>
          <w:tcPr>
            <w:tcW w:w="846" w:type="dxa"/>
            <w:vAlign w:val="bottom"/>
          </w:tcPr>
          <w:p w14:paraId="4D522BDC" w14:textId="77777777" w:rsidR="0048599A" w:rsidRPr="0048599A" w:rsidRDefault="0048599A" w:rsidP="0048599A">
            <w:pPr>
              <w:spacing w:after="40"/>
              <w:jc w:val="right"/>
              <w:rPr>
                <w:rFonts w:ascii="Arial" w:eastAsia="Arial" w:hAnsi="Arial"/>
                <w:sz w:val="22"/>
                <w:szCs w:val="22"/>
                <w:lang w:eastAsia="en-US"/>
              </w:rPr>
            </w:pPr>
            <w:r w:rsidRPr="0048599A">
              <w:rPr>
                <w:rFonts w:ascii="Arial" w:eastAsia="Arial" w:hAnsi="Arial"/>
                <w:sz w:val="22"/>
                <w:szCs w:val="22"/>
                <w:lang w:eastAsia="en-US"/>
              </w:rPr>
              <w:t>Date:</w:t>
            </w:r>
          </w:p>
        </w:tc>
        <w:tc>
          <w:tcPr>
            <w:tcW w:w="3218" w:type="dxa"/>
            <w:tcBorders>
              <w:top w:val="single" w:sz="2" w:space="0" w:color="auto"/>
              <w:bottom w:val="single" w:sz="2" w:space="0" w:color="auto"/>
            </w:tcBorders>
          </w:tcPr>
          <w:p w14:paraId="64697840" w14:textId="77777777" w:rsidR="0048599A" w:rsidRPr="0048599A" w:rsidRDefault="0048599A" w:rsidP="0048599A">
            <w:pPr>
              <w:spacing w:after="40"/>
              <w:rPr>
                <w:rFonts w:ascii="Arial" w:eastAsia="Arial" w:hAnsi="Arial"/>
                <w:sz w:val="22"/>
                <w:szCs w:val="22"/>
                <w:lang w:eastAsia="en-US"/>
              </w:rPr>
            </w:pPr>
          </w:p>
        </w:tc>
      </w:tr>
    </w:tbl>
    <w:p w14:paraId="08DC6A0D" w14:textId="77777777" w:rsidR="0048599A" w:rsidRPr="0048599A" w:rsidRDefault="0048599A" w:rsidP="0048599A">
      <w:pPr>
        <w:numPr>
          <w:ilvl w:val="0"/>
          <w:numId w:val="9"/>
        </w:numPr>
        <w:spacing w:after="200" w:line="276" w:lineRule="auto"/>
        <w:ind w:left="1077" w:hanging="720"/>
        <w:contextualSpacing/>
        <w:jc w:val="both"/>
        <w:outlineLvl w:val="0"/>
        <w:rPr>
          <w:rFonts w:ascii="Arial" w:eastAsia="Arial" w:hAnsi="Arial" w:cs="Arial"/>
          <w:sz w:val="28"/>
          <w:szCs w:val="32"/>
          <w:lang w:eastAsia="en-US"/>
        </w:rPr>
      </w:pPr>
      <w:bookmarkStart w:id="4" w:name="_Context"/>
      <w:bookmarkStart w:id="5" w:name="_Prevention_of_Cyber"/>
      <w:bookmarkStart w:id="6" w:name="_Responsibilities"/>
      <w:bookmarkStart w:id="7" w:name="_Responsibilities_for_the"/>
      <w:bookmarkStart w:id="8" w:name="_Responsibilities_for_safety"/>
      <w:bookmarkStart w:id="9" w:name="_Key_roles_and"/>
      <w:bookmarkEnd w:id="4"/>
      <w:bookmarkEnd w:id="5"/>
      <w:bookmarkEnd w:id="6"/>
      <w:bookmarkEnd w:id="7"/>
      <w:bookmarkEnd w:id="8"/>
      <w:bookmarkEnd w:id="9"/>
      <w:r w:rsidRPr="0048599A">
        <w:rPr>
          <w:rFonts w:ascii="Arial" w:eastAsia="Arial" w:hAnsi="Arial" w:cs="Arial"/>
          <w:b/>
          <w:sz w:val="28"/>
          <w:szCs w:val="32"/>
          <w:lang w:eastAsia="en-US"/>
        </w:rPr>
        <w:lastRenderedPageBreak/>
        <w:t>Legal framework</w:t>
      </w:r>
    </w:p>
    <w:p w14:paraId="0ADD1BB0"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This policy has due regard to relevant legislation, including, but not limited to the following:</w:t>
      </w:r>
    </w:p>
    <w:p w14:paraId="5F7BF3CC" w14:textId="77777777" w:rsidR="0048599A" w:rsidRPr="0048599A" w:rsidRDefault="0048599A" w:rsidP="0048599A">
      <w:pPr>
        <w:numPr>
          <w:ilvl w:val="0"/>
          <w:numId w:val="7"/>
        </w:numPr>
        <w:spacing w:before="200" w:after="200" w:line="276" w:lineRule="auto"/>
        <w:ind w:left="1701" w:hanging="357"/>
        <w:contextualSpacing/>
        <w:jc w:val="both"/>
        <w:rPr>
          <w:rFonts w:ascii="Arial" w:eastAsia="Arial" w:hAnsi="Arial"/>
          <w:sz w:val="22"/>
          <w:szCs w:val="22"/>
          <w:lang w:eastAsia="en-US"/>
        </w:rPr>
      </w:pPr>
      <w:r w:rsidRPr="0048599A">
        <w:rPr>
          <w:rFonts w:ascii="Arial" w:eastAsia="Arial" w:hAnsi="Arial"/>
          <w:sz w:val="22"/>
          <w:szCs w:val="22"/>
          <w:lang w:eastAsia="en-US"/>
        </w:rPr>
        <w:t>The Health and Safety at Work etc. Act 1974</w:t>
      </w:r>
    </w:p>
    <w:p w14:paraId="3144B02D" w14:textId="77777777" w:rsidR="0048599A" w:rsidRPr="0048599A" w:rsidRDefault="0048599A" w:rsidP="0048599A">
      <w:pPr>
        <w:numPr>
          <w:ilvl w:val="0"/>
          <w:numId w:val="7"/>
        </w:numPr>
        <w:spacing w:before="200" w:after="200" w:line="276" w:lineRule="auto"/>
        <w:ind w:left="1701" w:hanging="357"/>
        <w:contextualSpacing/>
        <w:jc w:val="both"/>
        <w:rPr>
          <w:rFonts w:ascii="Arial" w:eastAsia="Arial" w:hAnsi="Arial"/>
          <w:sz w:val="22"/>
          <w:szCs w:val="22"/>
          <w:lang w:eastAsia="en-US"/>
        </w:rPr>
      </w:pPr>
      <w:r w:rsidRPr="0048599A">
        <w:rPr>
          <w:rFonts w:ascii="Arial" w:eastAsia="Arial" w:hAnsi="Arial"/>
          <w:sz w:val="22"/>
          <w:szCs w:val="22"/>
          <w:lang w:eastAsia="en-US"/>
        </w:rPr>
        <w:t>The Reporting of Injuries, Diseases and Dangerous Occurrences Regulations (RIDDOR) 2013</w:t>
      </w:r>
    </w:p>
    <w:p w14:paraId="33278ABC" w14:textId="77777777" w:rsidR="0048599A" w:rsidRPr="0048599A" w:rsidRDefault="0048599A" w:rsidP="0048599A">
      <w:pPr>
        <w:numPr>
          <w:ilvl w:val="0"/>
          <w:numId w:val="7"/>
        </w:numPr>
        <w:spacing w:before="200" w:after="200" w:line="276" w:lineRule="auto"/>
        <w:ind w:left="1701" w:hanging="357"/>
        <w:contextualSpacing/>
        <w:jc w:val="both"/>
        <w:rPr>
          <w:rFonts w:ascii="Arial" w:eastAsia="Arial" w:hAnsi="Arial"/>
          <w:sz w:val="22"/>
          <w:szCs w:val="22"/>
          <w:lang w:eastAsia="en-US"/>
        </w:rPr>
      </w:pPr>
      <w:r w:rsidRPr="0048599A">
        <w:rPr>
          <w:rFonts w:ascii="Arial" w:eastAsia="Arial" w:hAnsi="Arial"/>
          <w:sz w:val="22"/>
          <w:szCs w:val="22"/>
          <w:lang w:eastAsia="en-US"/>
        </w:rPr>
        <w:t>The Workplace (Health, Safety and Welfare) Regulations 1992</w:t>
      </w:r>
    </w:p>
    <w:p w14:paraId="0F0226B7" w14:textId="77777777" w:rsidR="0048599A" w:rsidRPr="0048599A" w:rsidRDefault="0048599A" w:rsidP="0048599A">
      <w:pPr>
        <w:numPr>
          <w:ilvl w:val="1"/>
          <w:numId w:val="9"/>
        </w:numPr>
        <w:spacing w:after="200" w:line="276" w:lineRule="auto"/>
        <w:jc w:val="both"/>
        <w:outlineLvl w:val="0"/>
        <w:rPr>
          <w:rFonts w:ascii="Arial" w:eastAsia="Arial" w:hAnsi="Arial" w:cs="Arial"/>
          <w:sz w:val="22"/>
          <w:szCs w:val="32"/>
          <w:lang w:eastAsia="en-US"/>
        </w:rPr>
      </w:pPr>
      <w:r w:rsidRPr="0048599A">
        <w:rPr>
          <w:rFonts w:ascii="Arial" w:eastAsia="Arial" w:hAnsi="Arial" w:cs="Arial"/>
          <w:sz w:val="22"/>
          <w:szCs w:val="32"/>
          <w:lang w:eastAsia="en-US"/>
        </w:rPr>
        <w:t>This policy will be implemented in conjunction with the school’s:</w:t>
      </w:r>
    </w:p>
    <w:p w14:paraId="6093FAD8" w14:textId="77777777" w:rsidR="0048599A" w:rsidRPr="0048599A" w:rsidRDefault="0048599A" w:rsidP="0048599A">
      <w:pPr>
        <w:numPr>
          <w:ilvl w:val="0"/>
          <w:numId w:val="7"/>
        </w:numPr>
        <w:spacing w:before="200" w:after="200" w:line="276" w:lineRule="auto"/>
        <w:ind w:left="1701" w:hanging="357"/>
        <w:contextualSpacing/>
        <w:jc w:val="both"/>
        <w:rPr>
          <w:rFonts w:ascii="Arial" w:eastAsia="Arial" w:hAnsi="Arial"/>
          <w:b/>
          <w:sz w:val="22"/>
          <w:szCs w:val="22"/>
          <w:lang w:eastAsia="en-US"/>
        </w:rPr>
      </w:pPr>
      <w:r w:rsidRPr="0048599A">
        <w:rPr>
          <w:rFonts w:ascii="Arial" w:eastAsia="Arial" w:hAnsi="Arial"/>
          <w:b/>
          <w:sz w:val="22"/>
          <w:szCs w:val="22"/>
          <w:lang w:eastAsia="en-US"/>
        </w:rPr>
        <w:t>Health and Safety Policy.</w:t>
      </w:r>
    </w:p>
    <w:p w14:paraId="280B0B6F" w14:textId="77777777" w:rsidR="0048599A" w:rsidRPr="0048599A" w:rsidRDefault="0048599A" w:rsidP="0048599A">
      <w:pPr>
        <w:numPr>
          <w:ilvl w:val="0"/>
          <w:numId w:val="7"/>
        </w:numPr>
        <w:spacing w:before="200" w:after="200" w:line="276" w:lineRule="auto"/>
        <w:ind w:left="1701" w:hanging="357"/>
        <w:contextualSpacing/>
        <w:jc w:val="both"/>
        <w:rPr>
          <w:rFonts w:ascii="Arial" w:eastAsia="Arial" w:hAnsi="Arial"/>
          <w:b/>
          <w:sz w:val="22"/>
          <w:szCs w:val="22"/>
          <w:lang w:eastAsia="en-US"/>
        </w:rPr>
      </w:pPr>
      <w:r w:rsidRPr="0048599A">
        <w:rPr>
          <w:rFonts w:ascii="Arial" w:eastAsia="Arial" w:hAnsi="Arial"/>
          <w:b/>
          <w:sz w:val="22"/>
          <w:szCs w:val="22"/>
          <w:lang w:eastAsia="en-US"/>
        </w:rPr>
        <w:t>Near-Miss Policy.</w:t>
      </w:r>
    </w:p>
    <w:p w14:paraId="4AC2686E" w14:textId="77777777" w:rsidR="0048599A" w:rsidRPr="0048599A" w:rsidRDefault="0048599A" w:rsidP="0048599A">
      <w:pPr>
        <w:numPr>
          <w:ilvl w:val="0"/>
          <w:numId w:val="7"/>
        </w:numPr>
        <w:spacing w:before="200" w:after="200" w:line="276" w:lineRule="auto"/>
        <w:ind w:left="1701" w:hanging="357"/>
        <w:contextualSpacing/>
        <w:jc w:val="both"/>
        <w:rPr>
          <w:rFonts w:ascii="Arial" w:eastAsia="Arial" w:hAnsi="Arial"/>
          <w:b/>
          <w:sz w:val="22"/>
          <w:szCs w:val="22"/>
          <w:lang w:eastAsia="en-US"/>
        </w:rPr>
      </w:pPr>
      <w:r w:rsidRPr="0048599A">
        <w:rPr>
          <w:rFonts w:ascii="Arial" w:eastAsia="Arial" w:hAnsi="Arial"/>
          <w:b/>
          <w:sz w:val="22"/>
          <w:szCs w:val="22"/>
          <w:lang w:eastAsia="en-US"/>
        </w:rPr>
        <w:t>Risk Assessment Policy.</w:t>
      </w:r>
    </w:p>
    <w:p w14:paraId="1F2D2C43" w14:textId="77777777" w:rsidR="0048599A" w:rsidRPr="0048599A" w:rsidRDefault="0048599A" w:rsidP="0048599A">
      <w:pPr>
        <w:numPr>
          <w:ilvl w:val="0"/>
          <w:numId w:val="7"/>
        </w:numPr>
        <w:spacing w:before="200" w:after="200" w:line="276" w:lineRule="auto"/>
        <w:ind w:left="1701" w:hanging="357"/>
        <w:contextualSpacing/>
        <w:jc w:val="both"/>
        <w:rPr>
          <w:rFonts w:ascii="Arial" w:eastAsia="Arial" w:hAnsi="Arial"/>
          <w:b/>
          <w:sz w:val="22"/>
          <w:szCs w:val="22"/>
          <w:lang w:eastAsia="en-US"/>
        </w:rPr>
      </w:pPr>
      <w:r w:rsidRPr="0048599A">
        <w:rPr>
          <w:rFonts w:ascii="Arial" w:eastAsia="Arial" w:hAnsi="Arial"/>
          <w:b/>
          <w:sz w:val="22"/>
          <w:szCs w:val="22"/>
          <w:lang w:eastAsia="en-US"/>
        </w:rPr>
        <w:t>Manual Handling Policy.</w:t>
      </w:r>
    </w:p>
    <w:p w14:paraId="2307DA30" w14:textId="77777777" w:rsidR="0048599A" w:rsidRPr="0048599A" w:rsidRDefault="0048599A" w:rsidP="0048599A">
      <w:pPr>
        <w:numPr>
          <w:ilvl w:val="0"/>
          <w:numId w:val="9"/>
        </w:numPr>
        <w:spacing w:after="200" w:line="276" w:lineRule="auto"/>
        <w:ind w:left="1077" w:hanging="720"/>
        <w:contextualSpacing/>
        <w:jc w:val="both"/>
        <w:outlineLvl w:val="0"/>
        <w:rPr>
          <w:rFonts w:ascii="Arial" w:eastAsia="Arial" w:hAnsi="Arial" w:cs="Arial"/>
          <w:sz w:val="28"/>
          <w:szCs w:val="32"/>
          <w:lang w:eastAsia="en-US"/>
        </w:rPr>
      </w:pPr>
      <w:bookmarkStart w:id="10" w:name="_Safety_file"/>
      <w:bookmarkEnd w:id="10"/>
      <w:r w:rsidRPr="0048599A">
        <w:rPr>
          <w:rFonts w:ascii="Arial" w:eastAsia="Arial" w:hAnsi="Arial" w:cs="Arial"/>
          <w:b/>
          <w:sz w:val="28"/>
          <w:szCs w:val="32"/>
          <w:lang w:eastAsia="en-US"/>
        </w:rPr>
        <w:t>Safety file</w:t>
      </w:r>
    </w:p>
    <w:p w14:paraId="7F4A20BA"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 xml:space="preserve">The </w:t>
      </w:r>
      <w:r w:rsidRPr="0048599A">
        <w:rPr>
          <w:rFonts w:ascii="Arial" w:eastAsia="Arial" w:hAnsi="Arial" w:cs="Arial"/>
          <w:b/>
          <w:sz w:val="22"/>
          <w:szCs w:val="32"/>
          <w:lang w:eastAsia="en-US"/>
        </w:rPr>
        <w:t>headteacher</w:t>
      </w:r>
      <w:r w:rsidRPr="0048599A">
        <w:rPr>
          <w:rFonts w:ascii="Arial" w:eastAsia="Arial" w:hAnsi="Arial" w:cs="Arial"/>
          <w:sz w:val="22"/>
          <w:szCs w:val="32"/>
          <w:lang w:eastAsia="en-US"/>
        </w:rPr>
        <w:t xml:space="preserve"> is responsible for creating and monitoring a school safety file. This file will contain:</w:t>
      </w:r>
    </w:p>
    <w:p w14:paraId="59D66FBD" w14:textId="77777777" w:rsidR="0048599A" w:rsidRPr="0048599A" w:rsidRDefault="0048599A" w:rsidP="0048599A">
      <w:pPr>
        <w:numPr>
          <w:ilvl w:val="0"/>
          <w:numId w:val="7"/>
        </w:numPr>
        <w:spacing w:before="200" w:after="200" w:line="276" w:lineRule="auto"/>
        <w:ind w:left="1701" w:hanging="357"/>
        <w:contextualSpacing/>
        <w:jc w:val="both"/>
        <w:rPr>
          <w:rFonts w:ascii="Arial" w:eastAsia="Arial" w:hAnsi="Arial"/>
          <w:sz w:val="22"/>
          <w:szCs w:val="22"/>
          <w:lang w:eastAsia="en-US"/>
        </w:rPr>
      </w:pPr>
      <w:r w:rsidRPr="0048599A">
        <w:rPr>
          <w:rFonts w:ascii="Arial" w:eastAsia="Arial" w:hAnsi="Arial"/>
          <w:sz w:val="22"/>
          <w:szCs w:val="22"/>
          <w:lang w:eastAsia="en-US"/>
        </w:rPr>
        <w:t>The accident and near miss record, along with the corresponding report forms.</w:t>
      </w:r>
    </w:p>
    <w:p w14:paraId="12897C5B" w14:textId="77777777" w:rsidR="0048599A" w:rsidRPr="0048599A" w:rsidRDefault="0048599A" w:rsidP="0048599A">
      <w:pPr>
        <w:numPr>
          <w:ilvl w:val="0"/>
          <w:numId w:val="7"/>
        </w:numPr>
        <w:spacing w:before="200" w:after="200" w:line="276" w:lineRule="auto"/>
        <w:ind w:left="1701" w:hanging="357"/>
        <w:contextualSpacing/>
        <w:jc w:val="both"/>
        <w:rPr>
          <w:rFonts w:ascii="Arial" w:eastAsia="Arial" w:hAnsi="Arial"/>
          <w:sz w:val="22"/>
          <w:szCs w:val="22"/>
          <w:lang w:eastAsia="en-US"/>
        </w:rPr>
      </w:pPr>
      <w:r w:rsidRPr="0048599A">
        <w:rPr>
          <w:rFonts w:ascii="Arial" w:eastAsia="Arial" w:hAnsi="Arial"/>
          <w:sz w:val="22"/>
          <w:szCs w:val="22"/>
          <w:lang w:eastAsia="en-US"/>
        </w:rPr>
        <w:t>The Health and Safety Policy.</w:t>
      </w:r>
    </w:p>
    <w:p w14:paraId="3F74689B" w14:textId="77777777" w:rsidR="0048599A" w:rsidRPr="0048599A" w:rsidRDefault="0048599A" w:rsidP="0048599A">
      <w:pPr>
        <w:numPr>
          <w:ilvl w:val="0"/>
          <w:numId w:val="7"/>
        </w:numPr>
        <w:spacing w:before="200" w:after="200" w:line="276" w:lineRule="auto"/>
        <w:ind w:left="1701" w:hanging="357"/>
        <w:contextualSpacing/>
        <w:jc w:val="both"/>
        <w:rPr>
          <w:rFonts w:ascii="Arial" w:eastAsia="Arial" w:hAnsi="Arial"/>
          <w:sz w:val="22"/>
          <w:szCs w:val="22"/>
          <w:lang w:eastAsia="en-US"/>
        </w:rPr>
      </w:pPr>
      <w:r w:rsidRPr="0048599A">
        <w:rPr>
          <w:rFonts w:ascii="Arial" w:eastAsia="Arial" w:hAnsi="Arial"/>
          <w:sz w:val="22"/>
          <w:szCs w:val="22"/>
          <w:lang w:eastAsia="en-US"/>
        </w:rPr>
        <w:t>Emergency contact details.</w:t>
      </w:r>
    </w:p>
    <w:p w14:paraId="6FDDC8F7" w14:textId="77777777" w:rsidR="0048599A" w:rsidRPr="0048599A" w:rsidRDefault="0048599A" w:rsidP="0048599A">
      <w:pPr>
        <w:numPr>
          <w:ilvl w:val="0"/>
          <w:numId w:val="7"/>
        </w:numPr>
        <w:spacing w:before="200" w:after="200" w:line="276" w:lineRule="auto"/>
        <w:ind w:left="1701" w:hanging="357"/>
        <w:contextualSpacing/>
        <w:jc w:val="both"/>
        <w:rPr>
          <w:rFonts w:ascii="Arial" w:eastAsia="Arial" w:hAnsi="Arial"/>
          <w:sz w:val="22"/>
          <w:szCs w:val="22"/>
          <w:lang w:eastAsia="en-US"/>
        </w:rPr>
      </w:pPr>
      <w:r w:rsidRPr="0048599A">
        <w:rPr>
          <w:rFonts w:ascii="Arial" w:eastAsia="Arial" w:hAnsi="Arial"/>
          <w:sz w:val="22"/>
          <w:szCs w:val="22"/>
          <w:lang w:eastAsia="en-US"/>
        </w:rPr>
        <w:t xml:space="preserve">The Emergency Incident Policy. </w:t>
      </w:r>
    </w:p>
    <w:p w14:paraId="2A739096" w14:textId="77777777" w:rsidR="0048599A" w:rsidRPr="0048599A" w:rsidRDefault="0048599A" w:rsidP="0048599A">
      <w:pPr>
        <w:numPr>
          <w:ilvl w:val="0"/>
          <w:numId w:val="7"/>
        </w:numPr>
        <w:spacing w:before="200" w:after="200" w:line="276" w:lineRule="auto"/>
        <w:ind w:left="1701" w:hanging="357"/>
        <w:contextualSpacing/>
        <w:jc w:val="both"/>
        <w:rPr>
          <w:rFonts w:ascii="Arial" w:eastAsia="Arial" w:hAnsi="Arial"/>
          <w:sz w:val="22"/>
          <w:szCs w:val="22"/>
          <w:lang w:eastAsia="en-US"/>
        </w:rPr>
      </w:pPr>
      <w:r w:rsidRPr="0048599A">
        <w:rPr>
          <w:rFonts w:ascii="Arial" w:eastAsia="Arial" w:hAnsi="Arial"/>
          <w:sz w:val="22"/>
          <w:szCs w:val="22"/>
          <w:lang w:eastAsia="en-US"/>
        </w:rPr>
        <w:t>An inventory of all science equipment.</w:t>
      </w:r>
    </w:p>
    <w:p w14:paraId="2E7E90DA" w14:textId="77777777" w:rsidR="0048599A" w:rsidRPr="0048599A" w:rsidRDefault="0048599A" w:rsidP="0048599A">
      <w:pPr>
        <w:numPr>
          <w:ilvl w:val="0"/>
          <w:numId w:val="7"/>
        </w:numPr>
        <w:spacing w:before="200" w:after="200" w:line="276" w:lineRule="auto"/>
        <w:ind w:left="1701" w:hanging="357"/>
        <w:contextualSpacing/>
        <w:jc w:val="both"/>
        <w:rPr>
          <w:rFonts w:ascii="Arial" w:eastAsia="Arial" w:hAnsi="Arial"/>
          <w:sz w:val="22"/>
          <w:szCs w:val="22"/>
          <w:lang w:eastAsia="en-US"/>
        </w:rPr>
      </w:pPr>
      <w:r w:rsidRPr="0048599A">
        <w:rPr>
          <w:rFonts w:ascii="Arial" w:eastAsia="Arial" w:hAnsi="Arial"/>
          <w:sz w:val="22"/>
          <w:szCs w:val="22"/>
          <w:lang w:eastAsia="en-US"/>
        </w:rPr>
        <w:t xml:space="preserve">Copies of letters and circulars sent to the school by the </w:t>
      </w:r>
      <w:r w:rsidRPr="0048599A">
        <w:rPr>
          <w:rFonts w:ascii="Arial" w:eastAsia="Arial" w:hAnsi="Arial"/>
          <w:b/>
          <w:sz w:val="22"/>
          <w:szCs w:val="22"/>
          <w:lang w:eastAsia="en-US"/>
        </w:rPr>
        <w:t>LA</w:t>
      </w:r>
      <w:r w:rsidRPr="0048599A">
        <w:rPr>
          <w:rFonts w:ascii="Arial" w:eastAsia="Arial" w:hAnsi="Arial"/>
          <w:sz w:val="22"/>
          <w:szCs w:val="22"/>
          <w:lang w:eastAsia="en-US"/>
        </w:rPr>
        <w:t xml:space="preserve"> and CLEAPSS.</w:t>
      </w:r>
    </w:p>
    <w:p w14:paraId="4887C42D" w14:textId="77777777" w:rsidR="0048599A" w:rsidRPr="0048599A" w:rsidRDefault="0048599A" w:rsidP="0048599A">
      <w:pPr>
        <w:numPr>
          <w:ilvl w:val="0"/>
          <w:numId w:val="9"/>
        </w:numPr>
        <w:spacing w:after="200" w:line="276" w:lineRule="auto"/>
        <w:ind w:left="1077" w:hanging="720"/>
        <w:contextualSpacing/>
        <w:jc w:val="both"/>
        <w:outlineLvl w:val="0"/>
        <w:rPr>
          <w:rFonts w:ascii="Arial" w:eastAsia="Arial" w:hAnsi="Arial" w:cs="Arial"/>
          <w:sz w:val="28"/>
          <w:szCs w:val="32"/>
          <w:lang w:eastAsia="en-US"/>
        </w:rPr>
      </w:pPr>
      <w:bookmarkStart w:id="11" w:name="_Risk_assessments"/>
      <w:bookmarkEnd w:id="11"/>
      <w:r w:rsidRPr="0048599A">
        <w:rPr>
          <w:rFonts w:ascii="Arial" w:eastAsia="Arial" w:hAnsi="Arial" w:cs="Arial"/>
          <w:b/>
          <w:sz w:val="28"/>
          <w:szCs w:val="32"/>
          <w:lang w:eastAsia="en-US"/>
        </w:rPr>
        <w:t>Risk assessments</w:t>
      </w:r>
    </w:p>
    <w:p w14:paraId="1B7DC90B"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 xml:space="preserve">Risk assessments will be completed before any practical science lesson. Existing risk assessments, which cover lessons, may be used again if they are up-to-date. </w:t>
      </w:r>
    </w:p>
    <w:p w14:paraId="4396648B"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If a risk assessment does not exist, one will be created to cover the specific lesson being planned.</w:t>
      </w:r>
    </w:p>
    <w:p w14:paraId="7B9BEF26"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 xml:space="preserve">It is the responsibility of the </w:t>
      </w:r>
      <w:r w:rsidRPr="0048599A">
        <w:rPr>
          <w:rFonts w:ascii="Arial" w:eastAsia="Arial" w:hAnsi="Arial" w:cs="Arial"/>
          <w:b/>
          <w:sz w:val="22"/>
          <w:szCs w:val="32"/>
          <w:lang w:eastAsia="en-US"/>
        </w:rPr>
        <w:t>headteacher</w:t>
      </w:r>
      <w:r w:rsidRPr="0048599A">
        <w:rPr>
          <w:rFonts w:ascii="Arial" w:eastAsia="Arial" w:hAnsi="Arial" w:cs="Arial"/>
          <w:sz w:val="22"/>
          <w:szCs w:val="32"/>
          <w:lang w:eastAsia="en-US"/>
        </w:rPr>
        <w:t xml:space="preserve"> to ensure that all risk assessments are reviewed </w:t>
      </w:r>
      <w:r w:rsidRPr="0048599A">
        <w:rPr>
          <w:rFonts w:ascii="Arial" w:eastAsia="Arial" w:hAnsi="Arial" w:cs="Arial"/>
          <w:b/>
          <w:sz w:val="22"/>
          <w:szCs w:val="32"/>
          <w:lang w:eastAsia="en-US"/>
        </w:rPr>
        <w:t>annually</w:t>
      </w:r>
      <w:r w:rsidRPr="0048599A">
        <w:rPr>
          <w:rFonts w:ascii="Arial" w:eastAsia="Arial" w:hAnsi="Arial" w:cs="Arial"/>
          <w:sz w:val="22"/>
          <w:szCs w:val="32"/>
          <w:lang w:eastAsia="en-US"/>
        </w:rPr>
        <w:t xml:space="preserve">. Risk assessments for hazardous materials will be reviewed </w:t>
      </w:r>
      <w:r w:rsidRPr="0048599A">
        <w:rPr>
          <w:rFonts w:ascii="Arial" w:eastAsia="Arial" w:hAnsi="Arial" w:cs="Arial"/>
          <w:b/>
          <w:sz w:val="22"/>
          <w:szCs w:val="32"/>
          <w:lang w:eastAsia="en-US"/>
        </w:rPr>
        <w:t>termly</w:t>
      </w:r>
      <w:r w:rsidRPr="0048599A">
        <w:rPr>
          <w:rFonts w:ascii="Arial" w:eastAsia="Arial" w:hAnsi="Arial" w:cs="Arial"/>
          <w:sz w:val="22"/>
          <w:szCs w:val="32"/>
          <w:lang w:eastAsia="en-US"/>
        </w:rPr>
        <w:t xml:space="preserve">. </w:t>
      </w:r>
    </w:p>
    <w:p w14:paraId="28329006" w14:textId="77777777" w:rsidR="0048599A" w:rsidRPr="0048599A" w:rsidRDefault="0048599A" w:rsidP="0048599A">
      <w:pPr>
        <w:numPr>
          <w:ilvl w:val="0"/>
          <w:numId w:val="9"/>
        </w:numPr>
        <w:spacing w:after="200" w:line="276" w:lineRule="auto"/>
        <w:ind w:left="1077" w:hanging="720"/>
        <w:contextualSpacing/>
        <w:jc w:val="both"/>
        <w:outlineLvl w:val="0"/>
        <w:rPr>
          <w:rFonts w:ascii="Arial" w:eastAsia="Arial" w:hAnsi="Arial" w:cs="Arial"/>
          <w:sz w:val="28"/>
          <w:szCs w:val="32"/>
          <w:lang w:eastAsia="en-US"/>
        </w:rPr>
      </w:pPr>
      <w:bookmarkStart w:id="12" w:name="_Emergency_procedures"/>
      <w:bookmarkEnd w:id="12"/>
      <w:r w:rsidRPr="0048599A">
        <w:rPr>
          <w:rFonts w:ascii="Arial" w:eastAsia="Arial" w:hAnsi="Arial" w:cs="Arial"/>
          <w:b/>
          <w:sz w:val="28"/>
          <w:szCs w:val="32"/>
          <w:lang w:eastAsia="en-US"/>
        </w:rPr>
        <w:t xml:space="preserve">Emergency procedures </w:t>
      </w:r>
    </w:p>
    <w:p w14:paraId="36CBFC8A"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If an accident occurs, the teacher in charge will decide on the correct course of action.</w:t>
      </w:r>
    </w:p>
    <w:p w14:paraId="4AA4031D"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 xml:space="preserve">If the teacher in charge is not a qualified first aider, one will be contacted at the earliest opportunity. </w:t>
      </w:r>
    </w:p>
    <w:p w14:paraId="1118463B"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If the first aider believes that further treatment is needed, or if there is any doubt, arrangements will be made for transporting the injured party to a secondary location, such as a local NHS drop in centre, to receive treatment.</w:t>
      </w:r>
    </w:p>
    <w:p w14:paraId="6B4AFEFA"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lastRenderedPageBreak/>
        <w:t xml:space="preserve">If the first aider believes that emergency treatment is required, an ambulance will be called. </w:t>
      </w:r>
    </w:p>
    <w:p w14:paraId="3724A9D8"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Emergency procedures will always be followed when the incident involves the ingestion, inhalation or absorption of hazardous materials.</w:t>
      </w:r>
    </w:p>
    <w:p w14:paraId="14948209"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 xml:space="preserve">Following the incident, the teacher concerned will complete and submit an accident report form. </w:t>
      </w:r>
    </w:p>
    <w:p w14:paraId="204D6073"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 xml:space="preserve">If an accident occurs away from the school, a report will be submitted to the </w:t>
      </w:r>
      <w:r w:rsidRPr="0048599A">
        <w:rPr>
          <w:rFonts w:ascii="Arial" w:eastAsia="Arial" w:hAnsi="Arial" w:cs="Arial"/>
          <w:b/>
          <w:sz w:val="22"/>
          <w:szCs w:val="32"/>
          <w:lang w:eastAsia="en-US"/>
        </w:rPr>
        <w:t>headteacher</w:t>
      </w:r>
      <w:r w:rsidRPr="0048599A">
        <w:rPr>
          <w:rFonts w:ascii="Arial" w:eastAsia="Arial" w:hAnsi="Arial" w:cs="Arial"/>
          <w:sz w:val="22"/>
          <w:szCs w:val="32"/>
          <w:lang w:eastAsia="en-US"/>
        </w:rPr>
        <w:t>.</w:t>
      </w:r>
    </w:p>
    <w:p w14:paraId="5379D2B3"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 xml:space="preserve">The </w:t>
      </w:r>
      <w:r w:rsidRPr="0048599A">
        <w:rPr>
          <w:rFonts w:ascii="Arial" w:eastAsia="Arial" w:hAnsi="Arial" w:cs="Arial"/>
          <w:b/>
          <w:sz w:val="22"/>
          <w:szCs w:val="32"/>
          <w:lang w:eastAsia="en-US"/>
        </w:rPr>
        <w:t>headteacher</w:t>
      </w:r>
      <w:r w:rsidRPr="0048599A">
        <w:rPr>
          <w:rFonts w:ascii="Arial" w:eastAsia="Arial" w:hAnsi="Arial" w:cs="Arial"/>
          <w:sz w:val="22"/>
          <w:szCs w:val="32"/>
          <w:lang w:eastAsia="en-US"/>
        </w:rPr>
        <w:t xml:space="preserve"> will be responsible for investigating the incident.</w:t>
      </w:r>
    </w:p>
    <w:p w14:paraId="0394FC57"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Any accident will be reported to the local council’s health and safety team.</w:t>
      </w:r>
    </w:p>
    <w:p w14:paraId="05A14AE2"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If an accident occurs away from the school, it will be reported to the HSE using the RIDDOR notification process.</w:t>
      </w:r>
    </w:p>
    <w:p w14:paraId="17C27933" w14:textId="77777777" w:rsidR="0048599A" w:rsidRPr="0048599A" w:rsidRDefault="0048599A" w:rsidP="0048599A">
      <w:pPr>
        <w:numPr>
          <w:ilvl w:val="1"/>
          <w:numId w:val="9"/>
        </w:numPr>
        <w:spacing w:after="200" w:line="276" w:lineRule="auto"/>
        <w:jc w:val="both"/>
        <w:outlineLvl w:val="0"/>
        <w:rPr>
          <w:rFonts w:ascii="Arial" w:eastAsia="Arial" w:hAnsi="Arial" w:cs="Arial"/>
          <w:sz w:val="22"/>
          <w:szCs w:val="32"/>
          <w:lang w:eastAsia="en-US"/>
        </w:rPr>
      </w:pPr>
      <w:r w:rsidRPr="0048599A">
        <w:rPr>
          <w:rFonts w:ascii="Arial" w:eastAsia="Arial" w:hAnsi="Arial" w:cs="Arial"/>
          <w:sz w:val="22"/>
          <w:szCs w:val="32"/>
          <w:lang w:eastAsia="en-US"/>
        </w:rPr>
        <w:t xml:space="preserve">Following the investigation, a report will be presented to the </w:t>
      </w:r>
      <w:r w:rsidRPr="0048599A">
        <w:rPr>
          <w:rFonts w:ascii="Arial" w:eastAsia="Arial" w:hAnsi="Arial" w:cs="Arial"/>
          <w:b/>
          <w:sz w:val="22"/>
          <w:szCs w:val="32"/>
          <w:lang w:eastAsia="en-US"/>
        </w:rPr>
        <w:t>governing body</w:t>
      </w:r>
      <w:r w:rsidRPr="0048599A">
        <w:rPr>
          <w:rFonts w:ascii="Arial" w:eastAsia="Arial" w:hAnsi="Arial" w:cs="Arial"/>
          <w:sz w:val="22"/>
          <w:szCs w:val="32"/>
          <w:lang w:eastAsia="en-US"/>
        </w:rPr>
        <w:t xml:space="preserve">. </w:t>
      </w:r>
    </w:p>
    <w:p w14:paraId="1AB05CBE" w14:textId="77777777" w:rsidR="0048599A" w:rsidRPr="0048599A" w:rsidRDefault="0048599A" w:rsidP="0048599A">
      <w:pPr>
        <w:numPr>
          <w:ilvl w:val="0"/>
          <w:numId w:val="9"/>
        </w:numPr>
        <w:spacing w:after="200" w:line="276" w:lineRule="auto"/>
        <w:ind w:left="1077" w:hanging="720"/>
        <w:contextualSpacing/>
        <w:jc w:val="both"/>
        <w:outlineLvl w:val="0"/>
        <w:rPr>
          <w:rFonts w:ascii="Arial" w:eastAsia="Arial" w:hAnsi="Arial" w:cs="Arial"/>
          <w:sz w:val="28"/>
          <w:szCs w:val="32"/>
          <w:lang w:eastAsia="en-US"/>
        </w:rPr>
      </w:pPr>
      <w:bookmarkStart w:id="13" w:name="_Training"/>
      <w:bookmarkEnd w:id="13"/>
      <w:r w:rsidRPr="0048599A">
        <w:rPr>
          <w:rFonts w:ascii="Arial" w:eastAsia="Arial" w:hAnsi="Arial" w:cs="Arial"/>
          <w:b/>
          <w:sz w:val="28"/>
          <w:szCs w:val="32"/>
          <w:lang w:eastAsia="en-US"/>
        </w:rPr>
        <w:t>Training</w:t>
      </w:r>
    </w:p>
    <w:p w14:paraId="7AE295E0"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 xml:space="preserve">It is the responsibility of the </w:t>
      </w:r>
      <w:r w:rsidRPr="0048599A">
        <w:rPr>
          <w:rFonts w:ascii="Arial" w:eastAsia="Arial" w:hAnsi="Arial" w:cs="Arial"/>
          <w:b/>
          <w:sz w:val="22"/>
          <w:szCs w:val="32"/>
          <w:lang w:eastAsia="en-US"/>
        </w:rPr>
        <w:t>headteacher</w:t>
      </w:r>
      <w:r w:rsidRPr="0048599A">
        <w:rPr>
          <w:rFonts w:ascii="Arial" w:eastAsia="Arial" w:hAnsi="Arial" w:cs="Arial"/>
          <w:sz w:val="22"/>
          <w:szCs w:val="32"/>
          <w:lang w:eastAsia="en-US"/>
        </w:rPr>
        <w:t xml:space="preserve"> to ensure that all members of staff have received adequate training for managing the risks associated with primary science lessons.</w:t>
      </w:r>
    </w:p>
    <w:p w14:paraId="619C9CB2"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 xml:space="preserve">It is the responsibility of the </w:t>
      </w:r>
      <w:r w:rsidRPr="0048599A">
        <w:rPr>
          <w:rFonts w:ascii="Arial" w:eastAsia="Arial" w:hAnsi="Arial" w:cs="Arial"/>
          <w:b/>
          <w:sz w:val="22"/>
          <w:szCs w:val="32"/>
          <w:lang w:eastAsia="en-US"/>
        </w:rPr>
        <w:t>headteacher</w:t>
      </w:r>
      <w:r w:rsidRPr="0048599A">
        <w:rPr>
          <w:rFonts w:ascii="Arial" w:eastAsia="Arial" w:hAnsi="Arial" w:cs="Arial"/>
          <w:sz w:val="22"/>
          <w:szCs w:val="32"/>
          <w:lang w:eastAsia="en-US"/>
        </w:rPr>
        <w:t xml:space="preserve"> to ensure that all new members of staff receive adequate training as part of their induction programme.</w:t>
      </w:r>
    </w:p>
    <w:p w14:paraId="50344F46"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highlight w:val="yellow"/>
          <w:lang w:eastAsia="en-US"/>
        </w:rPr>
      </w:pPr>
      <w:r w:rsidRPr="0048599A">
        <w:rPr>
          <w:rFonts w:ascii="Arial" w:eastAsia="Arial" w:hAnsi="Arial" w:cs="Arial"/>
          <w:sz w:val="22"/>
          <w:szCs w:val="32"/>
          <w:highlight w:val="yellow"/>
          <w:lang w:eastAsia="en-US"/>
        </w:rPr>
        <w:t xml:space="preserve">Regular refresher safety training will be arranged on a </w:t>
      </w:r>
      <w:r w:rsidRPr="0048599A">
        <w:rPr>
          <w:rFonts w:ascii="Arial" w:eastAsia="Arial" w:hAnsi="Arial" w:cs="Arial"/>
          <w:b/>
          <w:color w:val="FFD006"/>
          <w:sz w:val="22"/>
          <w:szCs w:val="32"/>
          <w:highlight w:val="yellow"/>
          <w:lang w:eastAsia="en-US"/>
        </w:rPr>
        <w:t>termly</w:t>
      </w:r>
      <w:r w:rsidRPr="0048599A">
        <w:rPr>
          <w:rFonts w:ascii="Arial" w:eastAsia="Arial" w:hAnsi="Arial" w:cs="Arial"/>
          <w:sz w:val="22"/>
          <w:szCs w:val="32"/>
          <w:highlight w:val="yellow"/>
          <w:lang w:eastAsia="en-US"/>
        </w:rPr>
        <w:t xml:space="preserve"> basis, to ensure that all members of staff are up-to-date.</w:t>
      </w:r>
    </w:p>
    <w:p w14:paraId="01D21EE1" w14:textId="77777777" w:rsidR="0048599A" w:rsidRPr="0048599A" w:rsidRDefault="0048599A" w:rsidP="0048599A">
      <w:pPr>
        <w:numPr>
          <w:ilvl w:val="0"/>
          <w:numId w:val="9"/>
        </w:numPr>
        <w:spacing w:after="200" w:line="276" w:lineRule="auto"/>
        <w:ind w:left="1077" w:hanging="720"/>
        <w:contextualSpacing/>
        <w:jc w:val="both"/>
        <w:outlineLvl w:val="0"/>
        <w:rPr>
          <w:rFonts w:ascii="Arial" w:eastAsia="Arial" w:hAnsi="Arial" w:cs="Arial"/>
          <w:sz w:val="28"/>
          <w:szCs w:val="32"/>
          <w:lang w:eastAsia="en-US"/>
        </w:rPr>
      </w:pPr>
      <w:bookmarkStart w:id="14" w:name="_Purchasing_equipment"/>
      <w:bookmarkEnd w:id="14"/>
      <w:r w:rsidRPr="0048599A">
        <w:rPr>
          <w:rFonts w:ascii="Arial" w:eastAsia="Arial" w:hAnsi="Arial" w:cs="Arial"/>
          <w:b/>
          <w:sz w:val="28"/>
          <w:szCs w:val="32"/>
          <w:lang w:eastAsia="en-US"/>
        </w:rPr>
        <w:t>Purchasing equipment</w:t>
      </w:r>
    </w:p>
    <w:p w14:paraId="74F7472C"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All purchased equipment will be safe and appropriate for primary pupils.</w:t>
      </w:r>
    </w:p>
    <w:p w14:paraId="4D724DFC"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Equipment will only be purchased from recognised educational suppliers.</w:t>
      </w:r>
    </w:p>
    <w:p w14:paraId="352695CA"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If equipment is donated, it will undergo safety checks by a qualified technician.</w:t>
      </w:r>
    </w:p>
    <w:p w14:paraId="244D26AC"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 xml:space="preserve">Equipment will only be used once it has been approved and recorded by the </w:t>
      </w:r>
      <w:r w:rsidRPr="0048599A">
        <w:rPr>
          <w:rFonts w:ascii="Arial" w:eastAsia="Arial" w:hAnsi="Arial" w:cs="Arial"/>
          <w:b/>
          <w:sz w:val="22"/>
          <w:szCs w:val="32"/>
          <w:lang w:eastAsia="en-US"/>
        </w:rPr>
        <w:t>headteacher</w:t>
      </w:r>
      <w:r w:rsidRPr="0048599A">
        <w:rPr>
          <w:rFonts w:ascii="Arial" w:eastAsia="Arial" w:hAnsi="Arial" w:cs="Arial"/>
          <w:sz w:val="22"/>
          <w:szCs w:val="32"/>
          <w:lang w:eastAsia="en-US"/>
        </w:rPr>
        <w:t xml:space="preserve">. </w:t>
      </w:r>
    </w:p>
    <w:p w14:paraId="3ED1687B" w14:textId="77777777" w:rsidR="0048599A" w:rsidRPr="0048599A" w:rsidRDefault="0048599A" w:rsidP="0048599A">
      <w:pPr>
        <w:numPr>
          <w:ilvl w:val="0"/>
          <w:numId w:val="9"/>
        </w:numPr>
        <w:spacing w:after="200" w:line="276" w:lineRule="auto"/>
        <w:ind w:left="1077" w:hanging="720"/>
        <w:contextualSpacing/>
        <w:jc w:val="both"/>
        <w:outlineLvl w:val="0"/>
        <w:rPr>
          <w:rFonts w:ascii="Arial" w:eastAsia="Arial" w:hAnsi="Arial" w:cs="Arial"/>
          <w:sz w:val="28"/>
          <w:szCs w:val="32"/>
          <w:lang w:eastAsia="en-US"/>
        </w:rPr>
      </w:pPr>
      <w:bookmarkStart w:id="15" w:name="_Safety_checks"/>
      <w:bookmarkEnd w:id="15"/>
      <w:r w:rsidRPr="0048599A">
        <w:rPr>
          <w:rFonts w:ascii="Arial" w:eastAsia="Arial" w:hAnsi="Arial" w:cs="Arial"/>
          <w:b/>
          <w:sz w:val="28"/>
          <w:szCs w:val="32"/>
          <w:lang w:eastAsia="en-US"/>
        </w:rPr>
        <w:t>Safety checks</w:t>
      </w:r>
    </w:p>
    <w:p w14:paraId="02A201EA"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highlight w:val="yellow"/>
          <w:lang w:eastAsia="en-US"/>
        </w:rPr>
        <w:t xml:space="preserve">All equipment will undergo safety checks every </w:t>
      </w:r>
      <w:r w:rsidRPr="0048599A">
        <w:rPr>
          <w:rFonts w:ascii="Arial" w:eastAsia="Arial" w:hAnsi="Arial" w:cs="Arial"/>
          <w:b/>
          <w:color w:val="FFD006"/>
          <w:sz w:val="22"/>
          <w:szCs w:val="32"/>
          <w:highlight w:val="yellow"/>
          <w:lang w:eastAsia="en-US"/>
        </w:rPr>
        <w:t>six months</w:t>
      </w:r>
      <w:r w:rsidRPr="0048599A">
        <w:rPr>
          <w:rFonts w:ascii="Arial" w:eastAsia="Arial" w:hAnsi="Arial" w:cs="Arial"/>
          <w:sz w:val="22"/>
          <w:szCs w:val="32"/>
          <w:lang w:eastAsia="en-US"/>
        </w:rPr>
        <w:t>.</w:t>
      </w:r>
    </w:p>
    <w:p w14:paraId="1C302F93"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 xml:space="preserve">A record of all safety checks will be kept in the safety file. </w:t>
      </w:r>
    </w:p>
    <w:p w14:paraId="7F9DCB67" w14:textId="1589ED22"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All equipment will be safely stored in the science cupboard</w:t>
      </w:r>
      <w:r w:rsidR="00B54FCD">
        <w:rPr>
          <w:rFonts w:ascii="Arial" w:eastAsia="Arial" w:hAnsi="Arial" w:cs="Arial"/>
          <w:sz w:val="22"/>
          <w:szCs w:val="32"/>
          <w:lang w:eastAsia="en-US"/>
        </w:rPr>
        <w:t>.</w:t>
      </w:r>
    </w:p>
    <w:p w14:paraId="63913DAE"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 xml:space="preserve">A qualified technician will check the school electrical systems </w:t>
      </w:r>
      <w:r w:rsidRPr="0048599A">
        <w:rPr>
          <w:rFonts w:ascii="Arial" w:eastAsia="Arial" w:hAnsi="Arial" w:cs="Arial"/>
          <w:b/>
          <w:sz w:val="22"/>
          <w:szCs w:val="32"/>
          <w:lang w:eastAsia="en-US"/>
        </w:rPr>
        <w:t>annually</w:t>
      </w:r>
      <w:r w:rsidRPr="0048599A">
        <w:rPr>
          <w:rFonts w:ascii="Arial" w:eastAsia="Arial" w:hAnsi="Arial" w:cs="Arial"/>
          <w:sz w:val="22"/>
          <w:szCs w:val="32"/>
          <w:lang w:eastAsia="en-US"/>
        </w:rPr>
        <w:t xml:space="preserve">. </w:t>
      </w:r>
    </w:p>
    <w:p w14:paraId="55F82170"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If equipment is found to be defective, it will be disposed of safely.</w:t>
      </w:r>
    </w:p>
    <w:p w14:paraId="2B27AEBD"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lastRenderedPageBreak/>
        <w:t xml:space="preserve">If a member of staff has concerns about a piece of equipment, the </w:t>
      </w:r>
      <w:r w:rsidRPr="0048599A">
        <w:rPr>
          <w:rFonts w:ascii="Arial" w:eastAsia="Arial" w:hAnsi="Arial" w:cs="Arial"/>
          <w:b/>
          <w:sz w:val="22"/>
          <w:szCs w:val="32"/>
          <w:lang w:eastAsia="en-US"/>
        </w:rPr>
        <w:t>headteacher</w:t>
      </w:r>
      <w:r w:rsidRPr="0048599A">
        <w:rPr>
          <w:rFonts w:ascii="Arial" w:eastAsia="Arial" w:hAnsi="Arial" w:cs="Arial"/>
          <w:sz w:val="22"/>
          <w:szCs w:val="32"/>
          <w:lang w:eastAsia="en-US"/>
        </w:rPr>
        <w:t xml:space="preserve"> will be notified. A qualified technician will check the equipment, making the decision as to whether to continue using the equipment.  </w:t>
      </w:r>
    </w:p>
    <w:p w14:paraId="2C675577" w14:textId="77777777" w:rsidR="0048599A" w:rsidRPr="0048599A" w:rsidRDefault="0048599A" w:rsidP="0048599A">
      <w:pPr>
        <w:numPr>
          <w:ilvl w:val="0"/>
          <w:numId w:val="9"/>
        </w:numPr>
        <w:spacing w:after="200" w:line="276" w:lineRule="auto"/>
        <w:ind w:left="1077" w:hanging="720"/>
        <w:contextualSpacing/>
        <w:outlineLvl w:val="0"/>
        <w:rPr>
          <w:rFonts w:ascii="Arial" w:eastAsia="Arial" w:hAnsi="Arial" w:cs="Arial"/>
          <w:sz w:val="28"/>
          <w:szCs w:val="32"/>
          <w:lang w:eastAsia="en-US"/>
        </w:rPr>
      </w:pPr>
      <w:bookmarkStart w:id="16" w:name="_Living_organisms"/>
      <w:bookmarkEnd w:id="16"/>
      <w:r w:rsidRPr="0048599A">
        <w:rPr>
          <w:rFonts w:ascii="Arial" w:eastAsia="Arial" w:hAnsi="Arial" w:cs="Arial"/>
          <w:b/>
          <w:sz w:val="28"/>
          <w:szCs w:val="32"/>
          <w:lang w:eastAsia="en-US"/>
        </w:rPr>
        <w:t>Living organisms</w:t>
      </w:r>
    </w:p>
    <w:p w14:paraId="134670AD" w14:textId="77777777" w:rsidR="0048599A" w:rsidRPr="0048599A" w:rsidRDefault="0048599A" w:rsidP="0048599A">
      <w:pPr>
        <w:numPr>
          <w:ilvl w:val="1"/>
          <w:numId w:val="9"/>
        </w:numPr>
        <w:spacing w:after="200" w:line="276" w:lineRule="auto"/>
        <w:ind w:left="1423"/>
        <w:outlineLvl w:val="0"/>
        <w:rPr>
          <w:rFonts w:ascii="Arial" w:eastAsia="Arial" w:hAnsi="Arial" w:cs="Arial"/>
          <w:sz w:val="22"/>
          <w:szCs w:val="32"/>
          <w:lang w:eastAsia="en-US"/>
        </w:rPr>
      </w:pPr>
      <w:r w:rsidRPr="0048599A">
        <w:rPr>
          <w:rFonts w:ascii="Arial" w:eastAsia="Arial" w:hAnsi="Arial" w:cs="Arial"/>
          <w:sz w:val="22"/>
          <w:szCs w:val="32"/>
          <w:lang w:eastAsia="en-US"/>
        </w:rPr>
        <w:t>Any plants, animals or micro-organisms purchased by the school will be acquired from reputable sources.</w:t>
      </w:r>
    </w:p>
    <w:p w14:paraId="105D6A67" w14:textId="77777777" w:rsidR="0048599A" w:rsidRPr="0048599A" w:rsidRDefault="0048599A" w:rsidP="0048599A">
      <w:pPr>
        <w:numPr>
          <w:ilvl w:val="1"/>
          <w:numId w:val="9"/>
        </w:numPr>
        <w:spacing w:after="200" w:line="276" w:lineRule="auto"/>
        <w:ind w:left="1423"/>
        <w:outlineLvl w:val="0"/>
        <w:rPr>
          <w:rFonts w:ascii="Arial" w:eastAsia="Arial" w:hAnsi="Arial" w:cs="Arial"/>
          <w:sz w:val="22"/>
          <w:szCs w:val="32"/>
          <w:lang w:eastAsia="en-US"/>
        </w:rPr>
      </w:pPr>
      <w:r w:rsidRPr="0048599A">
        <w:rPr>
          <w:rFonts w:ascii="Arial" w:eastAsia="Arial" w:hAnsi="Arial" w:cs="Arial"/>
          <w:sz w:val="22"/>
          <w:szCs w:val="32"/>
          <w:lang w:eastAsia="en-US"/>
        </w:rPr>
        <w:t>Risk assessments will be completed before any living organism enters the premises.</w:t>
      </w:r>
    </w:p>
    <w:p w14:paraId="6AC7A4D1" w14:textId="77777777" w:rsidR="0048599A" w:rsidRPr="0048599A" w:rsidRDefault="0048599A" w:rsidP="0048599A">
      <w:pPr>
        <w:numPr>
          <w:ilvl w:val="1"/>
          <w:numId w:val="9"/>
        </w:numPr>
        <w:spacing w:after="200" w:line="276" w:lineRule="auto"/>
        <w:ind w:left="1423"/>
        <w:outlineLvl w:val="0"/>
        <w:rPr>
          <w:rFonts w:ascii="Arial" w:eastAsia="Arial" w:hAnsi="Arial" w:cs="Arial"/>
          <w:sz w:val="22"/>
          <w:szCs w:val="32"/>
          <w:lang w:eastAsia="en-US"/>
        </w:rPr>
      </w:pPr>
      <w:r w:rsidRPr="0048599A">
        <w:rPr>
          <w:rFonts w:ascii="Arial" w:eastAsia="Arial" w:hAnsi="Arial" w:cs="Arial"/>
          <w:sz w:val="22"/>
          <w:szCs w:val="32"/>
          <w:lang w:eastAsia="en-US"/>
        </w:rPr>
        <w:t>CLEAPSS guidance will be followed on any human cell activities, such as, looking at cheek cells or investigating blood.</w:t>
      </w:r>
    </w:p>
    <w:p w14:paraId="080AD6FF" w14:textId="77777777" w:rsidR="0048599A" w:rsidRPr="0048599A" w:rsidRDefault="0048599A" w:rsidP="0048599A">
      <w:pPr>
        <w:numPr>
          <w:ilvl w:val="1"/>
          <w:numId w:val="9"/>
        </w:numPr>
        <w:spacing w:after="200" w:line="276" w:lineRule="auto"/>
        <w:ind w:left="1423"/>
        <w:outlineLvl w:val="0"/>
        <w:rPr>
          <w:rFonts w:ascii="Arial" w:eastAsia="Arial" w:hAnsi="Arial" w:cs="Arial"/>
          <w:sz w:val="22"/>
          <w:szCs w:val="32"/>
          <w:lang w:eastAsia="en-US"/>
        </w:rPr>
      </w:pPr>
      <w:r w:rsidRPr="0048599A">
        <w:rPr>
          <w:rFonts w:ascii="Arial" w:eastAsia="Arial" w:hAnsi="Arial" w:cs="Arial"/>
          <w:sz w:val="22"/>
          <w:szCs w:val="32"/>
          <w:highlight w:val="yellow"/>
          <w:lang w:eastAsia="en-US"/>
        </w:rPr>
        <w:t>Biological cultures will remain closed, with lids taped down. They will be disposed of by autoclaving</w:t>
      </w:r>
      <w:r w:rsidRPr="0048599A">
        <w:rPr>
          <w:rFonts w:ascii="Arial" w:eastAsia="Arial" w:hAnsi="Arial" w:cs="Arial"/>
          <w:sz w:val="22"/>
          <w:szCs w:val="32"/>
          <w:lang w:eastAsia="en-US"/>
        </w:rPr>
        <w:t>.</w:t>
      </w:r>
    </w:p>
    <w:p w14:paraId="22E6ABDC" w14:textId="77777777" w:rsidR="0048599A" w:rsidRPr="0048599A" w:rsidRDefault="0048599A" w:rsidP="0048599A">
      <w:pPr>
        <w:numPr>
          <w:ilvl w:val="0"/>
          <w:numId w:val="9"/>
        </w:numPr>
        <w:spacing w:after="200" w:line="276" w:lineRule="auto"/>
        <w:ind w:left="1077" w:hanging="720"/>
        <w:contextualSpacing/>
        <w:outlineLvl w:val="0"/>
        <w:rPr>
          <w:rFonts w:ascii="Arial" w:eastAsia="Arial" w:hAnsi="Arial" w:cs="Arial"/>
          <w:sz w:val="28"/>
          <w:szCs w:val="32"/>
          <w:lang w:eastAsia="en-US"/>
        </w:rPr>
      </w:pPr>
      <w:bookmarkStart w:id="17" w:name="_Monitoring_and_review"/>
      <w:bookmarkEnd w:id="17"/>
      <w:r w:rsidRPr="0048599A">
        <w:rPr>
          <w:rFonts w:ascii="Arial" w:eastAsia="Arial" w:hAnsi="Arial" w:cs="Arial"/>
          <w:b/>
          <w:sz w:val="28"/>
          <w:szCs w:val="32"/>
          <w:lang w:eastAsia="en-US"/>
        </w:rPr>
        <w:t>Monitoring and review</w:t>
      </w:r>
    </w:p>
    <w:p w14:paraId="065BEBBF"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 xml:space="preserve">This policy will be reviewed and amended if a serious incident occurs. Any changes will be communicated to all members of staff. </w:t>
      </w:r>
    </w:p>
    <w:p w14:paraId="0F6FA32E" w14:textId="77777777" w:rsidR="0048599A" w:rsidRPr="0048599A" w:rsidRDefault="0048599A" w:rsidP="0048599A">
      <w:pPr>
        <w:numPr>
          <w:ilvl w:val="1"/>
          <w:numId w:val="9"/>
        </w:numPr>
        <w:spacing w:after="200" w:line="276" w:lineRule="auto"/>
        <w:ind w:left="1423"/>
        <w:jc w:val="both"/>
        <w:outlineLvl w:val="0"/>
        <w:rPr>
          <w:rFonts w:ascii="Arial" w:eastAsia="Arial" w:hAnsi="Arial" w:cs="Arial"/>
          <w:sz w:val="22"/>
          <w:szCs w:val="32"/>
          <w:lang w:eastAsia="en-US"/>
        </w:rPr>
      </w:pPr>
      <w:r w:rsidRPr="0048599A">
        <w:rPr>
          <w:rFonts w:ascii="Arial" w:eastAsia="Arial" w:hAnsi="Arial" w:cs="Arial"/>
          <w:sz w:val="22"/>
          <w:szCs w:val="32"/>
          <w:lang w:eastAsia="en-US"/>
        </w:rPr>
        <w:t xml:space="preserve">The </w:t>
      </w:r>
      <w:r w:rsidRPr="0048599A">
        <w:rPr>
          <w:rFonts w:ascii="Arial" w:eastAsia="Arial" w:hAnsi="Arial" w:cs="Arial"/>
          <w:b/>
          <w:sz w:val="22"/>
          <w:szCs w:val="32"/>
          <w:lang w:eastAsia="en-US"/>
        </w:rPr>
        <w:t>headteacher</w:t>
      </w:r>
      <w:r w:rsidRPr="0048599A">
        <w:rPr>
          <w:rFonts w:ascii="Arial" w:eastAsia="Arial" w:hAnsi="Arial" w:cs="Arial"/>
          <w:sz w:val="22"/>
          <w:szCs w:val="32"/>
          <w:lang w:eastAsia="en-US"/>
        </w:rPr>
        <w:t xml:space="preserve"> is responsible for reviewing this policy at least </w:t>
      </w:r>
      <w:r w:rsidRPr="0048599A">
        <w:rPr>
          <w:rFonts w:ascii="Arial" w:eastAsia="Arial" w:hAnsi="Arial" w:cs="Arial"/>
          <w:b/>
          <w:sz w:val="22"/>
          <w:szCs w:val="32"/>
          <w:lang w:eastAsia="en-US"/>
        </w:rPr>
        <w:t>annually</w:t>
      </w:r>
      <w:r w:rsidRPr="0048599A">
        <w:rPr>
          <w:rFonts w:ascii="Arial" w:eastAsia="Arial" w:hAnsi="Arial" w:cs="Arial"/>
          <w:sz w:val="22"/>
          <w:szCs w:val="32"/>
          <w:lang w:eastAsia="en-US"/>
        </w:rPr>
        <w:t xml:space="preserve">. </w:t>
      </w:r>
    </w:p>
    <w:p w14:paraId="48D3D64E" w14:textId="77777777" w:rsidR="0048599A" w:rsidRPr="0048599A" w:rsidRDefault="0048599A" w:rsidP="0048599A">
      <w:pPr>
        <w:spacing w:after="200" w:line="276" w:lineRule="auto"/>
        <w:jc w:val="both"/>
        <w:outlineLvl w:val="0"/>
        <w:rPr>
          <w:rFonts w:ascii="Arial" w:eastAsia="Arial" w:hAnsi="Arial" w:cs="Arial"/>
          <w:sz w:val="22"/>
          <w:szCs w:val="32"/>
          <w:lang w:eastAsia="en-US"/>
        </w:rPr>
      </w:pPr>
    </w:p>
    <w:p w14:paraId="01D149D4" w14:textId="77777777" w:rsidR="0048599A" w:rsidRPr="0048599A" w:rsidRDefault="0048599A" w:rsidP="0048599A">
      <w:pPr>
        <w:rPr>
          <w:rFonts w:ascii="Arial" w:eastAsia="Arial" w:hAnsi="Arial"/>
          <w:sz w:val="22"/>
          <w:szCs w:val="22"/>
          <w:lang w:eastAsia="en-US"/>
        </w:rPr>
      </w:pPr>
    </w:p>
    <w:p w14:paraId="5509F52C" w14:textId="39B5EE92" w:rsidR="0048599A" w:rsidRDefault="0048599A" w:rsidP="0048599A">
      <w:pPr>
        <w:tabs>
          <w:tab w:val="left" w:pos="3686"/>
        </w:tabs>
        <w:spacing w:after="120"/>
        <w:jc w:val="both"/>
        <w:rPr>
          <w:rFonts w:ascii="Arial" w:eastAsia="Arial" w:hAnsi="Arial"/>
          <w:sz w:val="22"/>
          <w:szCs w:val="22"/>
          <w:lang w:eastAsia="en-US"/>
        </w:rPr>
      </w:pPr>
    </w:p>
    <w:p w14:paraId="3949792A" w14:textId="77777777" w:rsidR="0048599A" w:rsidRPr="0048599A" w:rsidRDefault="0048599A" w:rsidP="0048599A">
      <w:pPr>
        <w:rPr>
          <w:rFonts w:ascii="Arial" w:eastAsia="Arial" w:hAnsi="Arial"/>
          <w:sz w:val="22"/>
          <w:szCs w:val="22"/>
          <w:lang w:eastAsia="en-US"/>
        </w:rPr>
      </w:pPr>
    </w:p>
    <w:p w14:paraId="453AE8C7" w14:textId="77777777" w:rsidR="0048599A" w:rsidRPr="0048599A" w:rsidRDefault="0048599A" w:rsidP="0048599A">
      <w:pPr>
        <w:rPr>
          <w:rFonts w:ascii="Arial" w:eastAsia="Arial" w:hAnsi="Arial"/>
          <w:sz w:val="22"/>
          <w:szCs w:val="22"/>
          <w:lang w:eastAsia="en-US"/>
        </w:rPr>
      </w:pPr>
    </w:p>
    <w:p w14:paraId="3D2A2A7A" w14:textId="77777777" w:rsidR="0048599A" w:rsidRPr="0048599A" w:rsidRDefault="0048599A" w:rsidP="0048599A">
      <w:pPr>
        <w:rPr>
          <w:rFonts w:ascii="Arial" w:eastAsia="Arial" w:hAnsi="Arial"/>
          <w:sz w:val="22"/>
          <w:szCs w:val="22"/>
          <w:lang w:eastAsia="en-US"/>
        </w:rPr>
      </w:pPr>
    </w:p>
    <w:p w14:paraId="138E17C8" w14:textId="2D5D8CF3" w:rsidR="0048599A" w:rsidRDefault="0048599A" w:rsidP="0048599A">
      <w:pPr>
        <w:tabs>
          <w:tab w:val="left" w:pos="3555"/>
        </w:tabs>
        <w:rPr>
          <w:rFonts w:ascii="Arial" w:hAnsi="Arial"/>
          <w:sz w:val="22"/>
          <w:szCs w:val="22"/>
          <w:lang w:eastAsia="en-US"/>
        </w:rPr>
      </w:pPr>
      <w:r>
        <w:rPr>
          <w:rFonts w:ascii="Arial" w:hAnsi="Arial"/>
          <w:sz w:val="22"/>
          <w:szCs w:val="22"/>
          <w:lang w:eastAsia="en-US"/>
        </w:rPr>
        <w:tab/>
      </w:r>
    </w:p>
    <w:p w14:paraId="0F5DB172" w14:textId="186D1F7C" w:rsidR="0048599A" w:rsidRPr="0048599A" w:rsidRDefault="0048599A" w:rsidP="0048599A">
      <w:pPr>
        <w:tabs>
          <w:tab w:val="left" w:pos="3555"/>
        </w:tabs>
        <w:rPr>
          <w:rFonts w:ascii="Arial" w:hAnsi="Arial"/>
          <w:sz w:val="22"/>
          <w:szCs w:val="22"/>
          <w:lang w:eastAsia="en-US"/>
        </w:rPr>
        <w:sectPr w:rsidR="0048599A" w:rsidRPr="0048599A" w:rsidSect="00910979">
          <w:footerReference w:type="default" r:id="rId27"/>
          <w:pgSz w:w="11906" w:h="16838"/>
          <w:pgMar w:top="1440" w:right="1440" w:bottom="1440" w:left="1440" w:header="709" w:footer="709" w:gutter="0"/>
          <w:cols w:space="708"/>
          <w:docGrid w:linePitch="360"/>
        </w:sectPr>
      </w:pPr>
      <w:r>
        <w:rPr>
          <w:rFonts w:ascii="Arial" w:hAnsi="Arial"/>
          <w:sz w:val="22"/>
          <w:szCs w:val="22"/>
          <w:lang w:eastAsia="en-US"/>
        </w:rPr>
        <w:tab/>
      </w:r>
    </w:p>
    <w:p w14:paraId="7A0F8ACD" w14:textId="77777777" w:rsidR="0048599A" w:rsidRPr="0048599A" w:rsidRDefault="0048599A" w:rsidP="0048599A">
      <w:pPr>
        <w:spacing w:after="200" w:line="276" w:lineRule="auto"/>
        <w:contextualSpacing/>
        <w:jc w:val="both"/>
        <w:outlineLvl w:val="0"/>
        <w:rPr>
          <w:rFonts w:ascii="Arial" w:eastAsia="Arial" w:hAnsi="Arial" w:cs="Arial"/>
          <w:sz w:val="28"/>
          <w:szCs w:val="32"/>
          <w:lang w:eastAsia="en-US"/>
        </w:rPr>
      </w:pPr>
      <w:bookmarkStart w:id="18" w:name="_Appendix_1_–"/>
      <w:bookmarkStart w:id="19" w:name="_Appendix_4_-"/>
      <w:bookmarkStart w:id="20" w:name="_Appendix_2_–"/>
      <w:bookmarkStart w:id="21" w:name="_Appendix_2_–_1"/>
      <w:bookmarkStart w:id="22" w:name="a"/>
      <w:bookmarkEnd w:id="18"/>
      <w:bookmarkEnd w:id="19"/>
      <w:bookmarkEnd w:id="20"/>
      <w:bookmarkEnd w:id="21"/>
      <w:bookmarkEnd w:id="22"/>
      <w:r w:rsidRPr="0048599A">
        <w:rPr>
          <w:rFonts w:ascii="Arial" w:eastAsia="Arial" w:hAnsi="Arial" w:cs="Arial"/>
          <w:b/>
          <w:sz w:val="28"/>
          <w:szCs w:val="32"/>
          <w:lang w:eastAsia="en-US"/>
        </w:rPr>
        <w:lastRenderedPageBreak/>
        <w:t>Emergency treatment procedures</w:t>
      </w:r>
    </w:p>
    <w:p w14:paraId="414CC7F1" w14:textId="77777777" w:rsidR="0048599A" w:rsidRPr="0048599A" w:rsidRDefault="0048599A" w:rsidP="0048599A">
      <w:pPr>
        <w:spacing w:after="120"/>
        <w:jc w:val="both"/>
        <w:rPr>
          <w:rFonts w:ascii="Arial" w:eastAsia="Arial" w:hAnsi="Arial"/>
          <w:sz w:val="22"/>
          <w:szCs w:val="22"/>
          <w:lang w:eastAsia="en-US"/>
        </w:rPr>
      </w:pPr>
      <w:r w:rsidRPr="0048599A">
        <w:rPr>
          <w:rFonts w:ascii="Arial" w:eastAsia="Arial" w:hAnsi="Arial"/>
          <w:sz w:val="22"/>
          <w:szCs w:val="22"/>
          <w:lang w:eastAsia="en-US"/>
        </w:rPr>
        <w:t xml:space="preserve">When an accident occurs, it is important to act immediately. By following the steps outlined below, the member of staff who is present can provide effective assistance to the victim of an accident. These details will be posted in prominent positions in all classrooms. All members of staff will familiarise themselves with these procedures. </w:t>
      </w:r>
    </w:p>
    <w:tbl>
      <w:tblPr>
        <w:tblStyle w:val="TableGrid"/>
        <w:tblW w:w="0" w:type="auto"/>
        <w:tblLook w:val="04A0" w:firstRow="1" w:lastRow="0" w:firstColumn="1" w:lastColumn="0" w:noHBand="0" w:noVBand="1"/>
      </w:tblPr>
      <w:tblGrid>
        <w:gridCol w:w="9242"/>
      </w:tblGrid>
      <w:tr w:rsidR="0048599A" w:rsidRPr="0048599A" w14:paraId="2FF06EE9" w14:textId="77777777" w:rsidTr="00FD1BD1">
        <w:trPr>
          <w:trHeight w:val="329"/>
        </w:trPr>
        <w:tc>
          <w:tcPr>
            <w:tcW w:w="9242" w:type="dxa"/>
            <w:shd w:val="clear" w:color="auto" w:fill="5B9BD5" w:themeFill="accent1"/>
            <w:vAlign w:val="center"/>
          </w:tcPr>
          <w:p w14:paraId="399F50ED" w14:textId="77777777" w:rsidR="0048599A" w:rsidRPr="0048599A" w:rsidRDefault="0048599A" w:rsidP="0048599A">
            <w:pPr>
              <w:jc w:val="center"/>
              <w:rPr>
                <w:rFonts w:ascii="Arial" w:eastAsia="Arial" w:hAnsi="Arial"/>
                <w:sz w:val="22"/>
                <w:szCs w:val="22"/>
                <w:lang w:eastAsia="en-US"/>
              </w:rPr>
            </w:pPr>
            <w:r w:rsidRPr="0048599A">
              <w:rPr>
                <w:rFonts w:ascii="Arial" w:eastAsia="Arial" w:hAnsi="Arial"/>
                <w:b/>
                <w:sz w:val="22"/>
                <w:szCs w:val="22"/>
                <w:lang w:eastAsia="en-US"/>
              </w:rPr>
              <w:t>Chemicals splashed in the eye</w:t>
            </w:r>
          </w:p>
        </w:tc>
      </w:tr>
      <w:tr w:rsidR="0048599A" w:rsidRPr="0048599A" w14:paraId="4A686EE4" w14:textId="77777777" w:rsidTr="008D7D4F">
        <w:trPr>
          <w:trHeight w:val="706"/>
        </w:trPr>
        <w:tc>
          <w:tcPr>
            <w:tcW w:w="9242" w:type="dxa"/>
            <w:vAlign w:val="center"/>
          </w:tcPr>
          <w:p w14:paraId="35DBC02E" w14:textId="77777777" w:rsidR="0048599A" w:rsidRPr="0048599A" w:rsidRDefault="0048599A" w:rsidP="0048599A">
            <w:pPr>
              <w:rPr>
                <w:rFonts w:ascii="Arial" w:eastAsia="Arial" w:hAnsi="Arial"/>
                <w:sz w:val="22"/>
                <w:szCs w:val="22"/>
                <w:lang w:eastAsia="en-US"/>
              </w:rPr>
            </w:pPr>
            <w:r w:rsidRPr="0048599A">
              <w:rPr>
                <w:rFonts w:ascii="Arial" w:eastAsia="Arial" w:hAnsi="Arial"/>
                <w:sz w:val="22"/>
                <w:szCs w:val="22"/>
                <w:lang w:eastAsia="en-US"/>
              </w:rPr>
              <w:t>The eye(s) will immediately be washed in running water for a minimum of 10 minutes. The flow of water will be slow and the eyelids will be held back. The victim will always be taken to hospital.</w:t>
            </w:r>
          </w:p>
        </w:tc>
      </w:tr>
      <w:tr w:rsidR="0048599A" w:rsidRPr="0048599A" w14:paraId="0C048F70" w14:textId="77777777" w:rsidTr="00FD1BD1">
        <w:trPr>
          <w:trHeight w:val="344"/>
        </w:trPr>
        <w:tc>
          <w:tcPr>
            <w:tcW w:w="9242" w:type="dxa"/>
            <w:shd w:val="clear" w:color="auto" w:fill="5B9BD5" w:themeFill="accent1"/>
            <w:vAlign w:val="center"/>
          </w:tcPr>
          <w:p w14:paraId="2372F3ED" w14:textId="77777777" w:rsidR="0048599A" w:rsidRPr="0048599A" w:rsidRDefault="0048599A" w:rsidP="0048599A">
            <w:pPr>
              <w:jc w:val="center"/>
              <w:rPr>
                <w:rFonts w:ascii="Arial" w:eastAsia="Arial" w:hAnsi="Arial"/>
                <w:sz w:val="22"/>
                <w:szCs w:val="22"/>
                <w:lang w:eastAsia="en-US"/>
              </w:rPr>
            </w:pPr>
            <w:r w:rsidRPr="0048599A">
              <w:rPr>
                <w:rFonts w:ascii="Arial" w:eastAsia="Arial" w:hAnsi="Arial"/>
                <w:b/>
                <w:sz w:val="22"/>
                <w:szCs w:val="22"/>
                <w:lang w:eastAsia="en-US"/>
              </w:rPr>
              <w:t>Chemicals splashed on the skin</w:t>
            </w:r>
          </w:p>
        </w:tc>
      </w:tr>
      <w:tr w:rsidR="0048599A" w:rsidRPr="0048599A" w14:paraId="515E86B1" w14:textId="77777777" w:rsidTr="008D7D4F">
        <w:trPr>
          <w:trHeight w:val="976"/>
        </w:trPr>
        <w:tc>
          <w:tcPr>
            <w:tcW w:w="9242" w:type="dxa"/>
            <w:vAlign w:val="center"/>
          </w:tcPr>
          <w:p w14:paraId="25FF61FA" w14:textId="77777777" w:rsidR="0048599A" w:rsidRPr="0048599A" w:rsidRDefault="0048599A" w:rsidP="0048599A">
            <w:pPr>
              <w:rPr>
                <w:rFonts w:ascii="Arial" w:eastAsia="Arial" w:hAnsi="Arial"/>
                <w:sz w:val="22"/>
                <w:szCs w:val="22"/>
                <w:lang w:eastAsia="en-US"/>
              </w:rPr>
            </w:pPr>
            <w:r w:rsidRPr="0048599A">
              <w:rPr>
                <w:rFonts w:ascii="Arial" w:eastAsia="Arial" w:hAnsi="Arial"/>
                <w:sz w:val="22"/>
                <w:szCs w:val="22"/>
                <w:lang w:eastAsia="en-US"/>
              </w:rPr>
              <w:t>The affected area will be washed in running water for five minutes until all traces of the chemical have been washed off. If the chemical is still present after this time, soap and water will be used until it disappears.</w:t>
            </w:r>
          </w:p>
        </w:tc>
      </w:tr>
      <w:tr w:rsidR="0048599A" w:rsidRPr="0048599A" w14:paraId="762A13BB" w14:textId="77777777" w:rsidTr="00FD1BD1">
        <w:trPr>
          <w:trHeight w:val="377"/>
        </w:trPr>
        <w:tc>
          <w:tcPr>
            <w:tcW w:w="9242" w:type="dxa"/>
            <w:shd w:val="clear" w:color="auto" w:fill="5B9BD5" w:themeFill="accent1"/>
            <w:vAlign w:val="center"/>
          </w:tcPr>
          <w:p w14:paraId="32620A18" w14:textId="77777777" w:rsidR="0048599A" w:rsidRPr="0048599A" w:rsidRDefault="0048599A" w:rsidP="0048599A">
            <w:pPr>
              <w:jc w:val="center"/>
              <w:rPr>
                <w:rFonts w:ascii="Arial" w:eastAsia="Arial" w:hAnsi="Arial"/>
                <w:sz w:val="22"/>
                <w:szCs w:val="22"/>
                <w:lang w:eastAsia="en-US"/>
              </w:rPr>
            </w:pPr>
            <w:r w:rsidRPr="0048599A">
              <w:rPr>
                <w:rFonts w:ascii="Arial" w:eastAsia="Arial" w:hAnsi="Arial"/>
                <w:b/>
                <w:sz w:val="22"/>
                <w:szCs w:val="22"/>
                <w:lang w:eastAsia="en-US"/>
              </w:rPr>
              <w:t>Chemicals in the mouth</w:t>
            </w:r>
          </w:p>
        </w:tc>
      </w:tr>
      <w:tr w:rsidR="0048599A" w:rsidRPr="0048599A" w14:paraId="12B6B76F" w14:textId="77777777" w:rsidTr="008D7D4F">
        <w:trPr>
          <w:trHeight w:val="698"/>
        </w:trPr>
        <w:tc>
          <w:tcPr>
            <w:tcW w:w="9242" w:type="dxa"/>
            <w:vAlign w:val="center"/>
          </w:tcPr>
          <w:p w14:paraId="4743E50B" w14:textId="77777777" w:rsidR="0048599A" w:rsidRPr="0048599A" w:rsidRDefault="0048599A" w:rsidP="0048599A">
            <w:pPr>
              <w:rPr>
                <w:rFonts w:ascii="Arial" w:eastAsia="Arial" w:hAnsi="Arial"/>
                <w:sz w:val="22"/>
                <w:szCs w:val="22"/>
                <w:lang w:eastAsia="en-US"/>
              </w:rPr>
            </w:pPr>
            <w:r w:rsidRPr="0048599A">
              <w:rPr>
                <w:rFonts w:ascii="Arial" w:eastAsia="Arial" w:hAnsi="Arial"/>
                <w:sz w:val="22"/>
                <w:szCs w:val="22"/>
                <w:lang w:eastAsia="en-US"/>
              </w:rPr>
              <w:t>The victim’s mouth will be immediately washed out. In all circumstances the victim will be taken to hospital. Details of the chemical should be given to the hospital staff.</w:t>
            </w:r>
          </w:p>
        </w:tc>
      </w:tr>
      <w:tr w:rsidR="0048599A" w:rsidRPr="0048599A" w14:paraId="6DB1C946" w14:textId="77777777" w:rsidTr="00FD1BD1">
        <w:trPr>
          <w:trHeight w:val="362"/>
        </w:trPr>
        <w:tc>
          <w:tcPr>
            <w:tcW w:w="9242" w:type="dxa"/>
            <w:shd w:val="clear" w:color="auto" w:fill="5B9BD5" w:themeFill="accent1"/>
            <w:vAlign w:val="center"/>
          </w:tcPr>
          <w:p w14:paraId="06A7C80A" w14:textId="77777777" w:rsidR="0048599A" w:rsidRPr="0048599A" w:rsidRDefault="0048599A" w:rsidP="0048599A">
            <w:pPr>
              <w:jc w:val="center"/>
              <w:rPr>
                <w:rFonts w:ascii="Arial" w:eastAsia="Arial" w:hAnsi="Arial"/>
                <w:sz w:val="22"/>
                <w:szCs w:val="22"/>
                <w:lang w:eastAsia="en-US"/>
              </w:rPr>
            </w:pPr>
            <w:r w:rsidRPr="0048599A">
              <w:rPr>
                <w:rFonts w:ascii="Arial" w:eastAsia="Arial" w:hAnsi="Arial"/>
                <w:b/>
                <w:sz w:val="22"/>
                <w:szCs w:val="22"/>
                <w:lang w:eastAsia="en-US"/>
              </w:rPr>
              <w:t>Burns and scalds</w:t>
            </w:r>
          </w:p>
        </w:tc>
      </w:tr>
      <w:tr w:rsidR="0048599A" w:rsidRPr="0048599A" w14:paraId="45AACFE1" w14:textId="77777777" w:rsidTr="008D7D4F">
        <w:trPr>
          <w:trHeight w:val="700"/>
        </w:trPr>
        <w:tc>
          <w:tcPr>
            <w:tcW w:w="9242" w:type="dxa"/>
            <w:vAlign w:val="center"/>
          </w:tcPr>
          <w:p w14:paraId="5883719F" w14:textId="77777777" w:rsidR="0048599A" w:rsidRPr="0048599A" w:rsidRDefault="0048599A" w:rsidP="0048599A">
            <w:pPr>
              <w:rPr>
                <w:rFonts w:ascii="Arial" w:eastAsia="Arial" w:hAnsi="Arial"/>
                <w:sz w:val="22"/>
                <w:szCs w:val="22"/>
                <w:lang w:eastAsia="en-US"/>
              </w:rPr>
            </w:pPr>
            <w:r w:rsidRPr="0048599A">
              <w:rPr>
                <w:rFonts w:ascii="Arial" w:eastAsia="Arial" w:hAnsi="Arial"/>
                <w:sz w:val="22"/>
                <w:szCs w:val="22"/>
                <w:lang w:eastAsia="en-US"/>
              </w:rPr>
              <w:t>The affected area will be immersed in cold water or placed under running water. A qualified first aider will decide whether further treatment is required.</w:t>
            </w:r>
          </w:p>
        </w:tc>
      </w:tr>
      <w:tr w:rsidR="0048599A" w:rsidRPr="0048599A" w14:paraId="25A83ABD" w14:textId="77777777" w:rsidTr="00FD1BD1">
        <w:trPr>
          <w:trHeight w:val="377"/>
        </w:trPr>
        <w:tc>
          <w:tcPr>
            <w:tcW w:w="9242" w:type="dxa"/>
            <w:shd w:val="clear" w:color="auto" w:fill="5B9BD5" w:themeFill="accent1"/>
            <w:vAlign w:val="center"/>
          </w:tcPr>
          <w:p w14:paraId="44F5D2E3" w14:textId="77777777" w:rsidR="0048599A" w:rsidRPr="0048599A" w:rsidRDefault="0048599A" w:rsidP="0048599A">
            <w:pPr>
              <w:jc w:val="center"/>
              <w:rPr>
                <w:rFonts w:ascii="Arial" w:eastAsia="Arial" w:hAnsi="Arial"/>
                <w:sz w:val="22"/>
                <w:szCs w:val="22"/>
                <w:lang w:eastAsia="en-US"/>
              </w:rPr>
            </w:pPr>
            <w:r w:rsidRPr="0048599A">
              <w:rPr>
                <w:rFonts w:ascii="Arial" w:eastAsia="Arial" w:hAnsi="Arial"/>
                <w:b/>
                <w:sz w:val="22"/>
                <w:szCs w:val="22"/>
                <w:lang w:eastAsia="en-US"/>
              </w:rPr>
              <w:t>Cuts to the skin</w:t>
            </w:r>
          </w:p>
        </w:tc>
      </w:tr>
      <w:tr w:rsidR="0048599A" w:rsidRPr="0048599A" w14:paraId="1C798939" w14:textId="77777777" w:rsidTr="008D7D4F">
        <w:trPr>
          <w:trHeight w:val="702"/>
        </w:trPr>
        <w:tc>
          <w:tcPr>
            <w:tcW w:w="9242" w:type="dxa"/>
            <w:vAlign w:val="center"/>
          </w:tcPr>
          <w:p w14:paraId="41E22A32" w14:textId="77777777" w:rsidR="0048599A" w:rsidRPr="0048599A" w:rsidRDefault="0048599A" w:rsidP="0048599A">
            <w:pPr>
              <w:rPr>
                <w:rFonts w:ascii="Arial" w:eastAsia="Arial" w:hAnsi="Arial"/>
                <w:sz w:val="22"/>
                <w:szCs w:val="22"/>
                <w:lang w:eastAsia="en-US"/>
              </w:rPr>
            </w:pPr>
            <w:r w:rsidRPr="0048599A">
              <w:rPr>
                <w:rFonts w:ascii="Arial" w:eastAsia="Arial" w:hAnsi="Arial"/>
                <w:sz w:val="22"/>
                <w:szCs w:val="22"/>
                <w:lang w:eastAsia="en-US"/>
              </w:rPr>
              <w:t>Pressure will be applied on, or close to, the cut. The victim will be sat down; if possible, the wound will be raised higher.</w:t>
            </w:r>
          </w:p>
        </w:tc>
      </w:tr>
      <w:tr w:rsidR="0048599A" w:rsidRPr="0048599A" w14:paraId="66238D26" w14:textId="77777777" w:rsidTr="00FD1BD1">
        <w:trPr>
          <w:trHeight w:val="421"/>
        </w:trPr>
        <w:tc>
          <w:tcPr>
            <w:tcW w:w="9242" w:type="dxa"/>
            <w:shd w:val="clear" w:color="auto" w:fill="5B9BD5" w:themeFill="accent1"/>
            <w:vAlign w:val="center"/>
          </w:tcPr>
          <w:p w14:paraId="7D920700" w14:textId="77777777" w:rsidR="0048599A" w:rsidRPr="0048599A" w:rsidRDefault="0048599A" w:rsidP="0048599A">
            <w:pPr>
              <w:jc w:val="center"/>
              <w:rPr>
                <w:rFonts w:ascii="Arial" w:eastAsia="Arial" w:hAnsi="Arial"/>
                <w:sz w:val="22"/>
                <w:szCs w:val="22"/>
                <w:lang w:eastAsia="en-US"/>
              </w:rPr>
            </w:pPr>
            <w:r w:rsidRPr="0048599A">
              <w:rPr>
                <w:rFonts w:ascii="Arial" w:eastAsia="Arial" w:hAnsi="Arial"/>
                <w:b/>
                <w:sz w:val="22"/>
                <w:szCs w:val="22"/>
                <w:lang w:eastAsia="en-US"/>
              </w:rPr>
              <w:t>Toxic gas</w:t>
            </w:r>
          </w:p>
        </w:tc>
      </w:tr>
      <w:tr w:rsidR="0048599A" w:rsidRPr="0048599A" w14:paraId="5877DDBB" w14:textId="77777777" w:rsidTr="008D7D4F">
        <w:trPr>
          <w:trHeight w:val="700"/>
        </w:trPr>
        <w:tc>
          <w:tcPr>
            <w:tcW w:w="9242" w:type="dxa"/>
            <w:vAlign w:val="center"/>
          </w:tcPr>
          <w:p w14:paraId="7CEAD846" w14:textId="77777777" w:rsidR="0048599A" w:rsidRPr="0048599A" w:rsidRDefault="0048599A" w:rsidP="0048599A">
            <w:pPr>
              <w:rPr>
                <w:rFonts w:ascii="Arial" w:eastAsia="Arial" w:hAnsi="Arial"/>
                <w:sz w:val="22"/>
                <w:szCs w:val="22"/>
                <w:lang w:eastAsia="en-US"/>
              </w:rPr>
            </w:pPr>
            <w:r w:rsidRPr="0048599A">
              <w:rPr>
                <w:rFonts w:ascii="Arial" w:eastAsia="Arial" w:hAnsi="Arial"/>
                <w:sz w:val="22"/>
                <w:szCs w:val="22"/>
                <w:lang w:eastAsia="en-US"/>
              </w:rPr>
              <w:t>The victim(s) will vacate the area and remain in the fresh air until a qualified first aider arrives.</w:t>
            </w:r>
          </w:p>
        </w:tc>
      </w:tr>
      <w:tr w:rsidR="0048599A" w:rsidRPr="0048599A" w14:paraId="607D0FF2" w14:textId="77777777" w:rsidTr="00FD1BD1">
        <w:trPr>
          <w:trHeight w:val="460"/>
        </w:trPr>
        <w:tc>
          <w:tcPr>
            <w:tcW w:w="9242" w:type="dxa"/>
            <w:shd w:val="clear" w:color="auto" w:fill="5B9BD5" w:themeFill="accent1"/>
            <w:vAlign w:val="center"/>
          </w:tcPr>
          <w:p w14:paraId="098222C8" w14:textId="77777777" w:rsidR="0048599A" w:rsidRPr="0048599A" w:rsidRDefault="0048599A" w:rsidP="0048599A">
            <w:pPr>
              <w:jc w:val="center"/>
              <w:rPr>
                <w:rFonts w:ascii="Arial" w:eastAsia="Arial" w:hAnsi="Arial"/>
                <w:sz w:val="22"/>
                <w:szCs w:val="22"/>
                <w:lang w:eastAsia="en-US"/>
              </w:rPr>
            </w:pPr>
            <w:r w:rsidRPr="0048599A">
              <w:rPr>
                <w:rFonts w:ascii="Arial" w:eastAsia="Arial" w:hAnsi="Arial"/>
                <w:b/>
                <w:sz w:val="22"/>
                <w:szCs w:val="22"/>
                <w:lang w:eastAsia="en-US"/>
              </w:rPr>
              <w:t>Hair on fire</w:t>
            </w:r>
          </w:p>
        </w:tc>
      </w:tr>
      <w:tr w:rsidR="0048599A" w:rsidRPr="0048599A" w14:paraId="10EBA740" w14:textId="77777777" w:rsidTr="008D7D4F">
        <w:trPr>
          <w:trHeight w:val="703"/>
        </w:trPr>
        <w:tc>
          <w:tcPr>
            <w:tcW w:w="9242" w:type="dxa"/>
            <w:vAlign w:val="center"/>
          </w:tcPr>
          <w:p w14:paraId="38D9A715" w14:textId="77777777" w:rsidR="0048599A" w:rsidRPr="0048599A" w:rsidRDefault="0048599A" w:rsidP="0048599A">
            <w:pPr>
              <w:rPr>
                <w:rFonts w:ascii="Arial" w:eastAsia="Arial" w:hAnsi="Arial"/>
                <w:sz w:val="22"/>
                <w:szCs w:val="22"/>
                <w:lang w:eastAsia="en-US"/>
              </w:rPr>
            </w:pPr>
            <w:r w:rsidRPr="0048599A">
              <w:rPr>
                <w:rFonts w:ascii="Arial" w:eastAsia="Arial" w:hAnsi="Arial"/>
                <w:sz w:val="22"/>
                <w:szCs w:val="22"/>
                <w:lang w:eastAsia="en-US"/>
              </w:rPr>
              <w:t>The victim’s head will be smothered with a cloth. A qualified first aider will decide whether further treatment is required.</w:t>
            </w:r>
          </w:p>
        </w:tc>
      </w:tr>
      <w:tr w:rsidR="0048599A" w:rsidRPr="0048599A" w14:paraId="1D6C33CC" w14:textId="77777777" w:rsidTr="00FD1BD1">
        <w:trPr>
          <w:trHeight w:val="418"/>
        </w:trPr>
        <w:tc>
          <w:tcPr>
            <w:tcW w:w="9242" w:type="dxa"/>
            <w:shd w:val="clear" w:color="auto" w:fill="5B9BD5" w:themeFill="accent1"/>
            <w:vAlign w:val="center"/>
          </w:tcPr>
          <w:p w14:paraId="3B7BF4D4" w14:textId="77777777" w:rsidR="0048599A" w:rsidRPr="0048599A" w:rsidRDefault="0048599A" w:rsidP="0048599A">
            <w:pPr>
              <w:jc w:val="center"/>
              <w:rPr>
                <w:rFonts w:ascii="Arial" w:eastAsia="Arial" w:hAnsi="Arial"/>
                <w:sz w:val="22"/>
                <w:szCs w:val="22"/>
                <w:lang w:eastAsia="en-US"/>
              </w:rPr>
            </w:pPr>
            <w:r w:rsidRPr="0048599A">
              <w:rPr>
                <w:rFonts w:ascii="Arial" w:eastAsia="Arial" w:hAnsi="Arial"/>
                <w:b/>
                <w:sz w:val="22"/>
                <w:szCs w:val="22"/>
                <w:lang w:eastAsia="en-US"/>
              </w:rPr>
              <w:t>Clothing on fire</w:t>
            </w:r>
          </w:p>
        </w:tc>
      </w:tr>
      <w:tr w:rsidR="0048599A" w:rsidRPr="0048599A" w14:paraId="704C95CC" w14:textId="77777777" w:rsidTr="008D7D4F">
        <w:trPr>
          <w:trHeight w:val="705"/>
        </w:trPr>
        <w:tc>
          <w:tcPr>
            <w:tcW w:w="9242" w:type="dxa"/>
            <w:vAlign w:val="center"/>
          </w:tcPr>
          <w:p w14:paraId="5B0BD739" w14:textId="77777777" w:rsidR="0048599A" w:rsidRPr="0048599A" w:rsidRDefault="0048599A" w:rsidP="0048599A">
            <w:pPr>
              <w:rPr>
                <w:rFonts w:ascii="Arial" w:eastAsia="Arial" w:hAnsi="Arial"/>
                <w:sz w:val="22"/>
                <w:szCs w:val="22"/>
                <w:lang w:eastAsia="en-US"/>
              </w:rPr>
            </w:pPr>
            <w:r w:rsidRPr="0048599A">
              <w:rPr>
                <w:rFonts w:ascii="Arial" w:eastAsia="Arial" w:hAnsi="Arial"/>
                <w:sz w:val="22"/>
                <w:szCs w:val="22"/>
                <w:lang w:eastAsia="en-US"/>
              </w:rPr>
              <w:t>A fire blanket will be used to smother the affected area. If one is not available, a thick cloth or garment will be used. If the victim’s skin is burned they will be taken to the hospital.</w:t>
            </w:r>
          </w:p>
        </w:tc>
      </w:tr>
      <w:tr w:rsidR="0048599A" w:rsidRPr="0048599A" w14:paraId="5133E766" w14:textId="77777777" w:rsidTr="00FD1BD1">
        <w:trPr>
          <w:trHeight w:val="405"/>
        </w:trPr>
        <w:tc>
          <w:tcPr>
            <w:tcW w:w="9242" w:type="dxa"/>
            <w:shd w:val="clear" w:color="auto" w:fill="5B9BD5" w:themeFill="accent1"/>
            <w:vAlign w:val="center"/>
          </w:tcPr>
          <w:p w14:paraId="451BA91F" w14:textId="77777777" w:rsidR="0048599A" w:rsidRPr="0048599A" w:rsidRDefault="0048599A" w:rsidP="0048599A">
            <w:pPr>
              <w:jc w:val="center"/>
              <w:rPr>
                <w:rFonts w:ascii="Arial" w:eastAsia="Arial" w:hAnsi="Arial"/>
                <w:sz w:val="22"/>
                <w:szCs w:val="22"/>
                <w:lang w:eastAsia="en-US"/>
              </w:rPr>
            </w:pPr>
            <w:r w:rsidRPr="0048599A">
              <w:rPr>
                <w:rFonts w:ascii="Arial" w:eastAsia="Arial" w:hAnsi="Arial"/>
                <w:b/>
                <w:sz w:val="22"/>
                <w:szCs w:val="22"/>
                <w:lang w:eastAsia="en-US"/>
              </w:rPr>
              <w:t>Electric shock</w:t>
            </w:r>
          </w:p>
        </w:tc>
      </w:tr>
      <w:tr w:rsidR="0048599A" w:rsidRPr="0048599A" w14:paraId="0C7A0A7B" w14:textId="77777777" w:rsidTr="008D7D4F">
        <w:trPr>
          <w:trHeight w:val="693"/>
        </w:trPr>
        <w:tc>
          <w:tcPr>
            <w:tcW w:w="9242" w:type="dxa"/>
            <w:vAlign w:val="center"/>
          </w:tcPr>
          <w:p w14:paraId="4F41056D" w14:textId="77777777" w:rsidR="0048599A" w:rsidRPr="0048599A" w:rsidRDefault="0048599A" w:rsidP="0048599A">
            <w:pPr>
              <w:rPr>
                <w:rFonts w:ascii="Arial" w:eastAsia="Arial" w:hAnsi="Arial"/>
                <w:sz w:val="22"/>
                <w:szCs w:val="22"/>
                <w:lang w:eastAsia="en-US"/>
              </w:rPr>
            </w:pPr>
            <w:r w:rsidRPr="0048599A">
              <w:rPr>
                <w:rFonts w:ascii="Arial" w:eastAsia="Arial" w:hAnsi="Arial"/>
                <w:sz w:val="22"/>
                <w:szCs w:val="22"/>
                <w:lang w:eastAsia="en-US"/>
              </w:rPr>
              <w:t>Contact will be broken immediately; this will be done by taking the plug out of the mains point. If the victim needs to be moved, this needs to be done by using a non-metallic object.</w:t>
            </w:r>
          </w:p>
        </w:tc>
      </w:tr>
    </w:tbl>
    <w:p w14:paraId="130705AA" w14:textId="5D0A084A" w:rsidR="000A44E9" w:rsidRDefault="000A44E9" w:rsidP="000A44E9">
      <w:pPr>
        <w:rPr>
          <w:rFonts w:ascii="Arial" w:hAnsi="Arial" w:cs="Arial"/>
          <w:sz w:val="22"/>
        </w:rPr>
      </w:pPr>
    </w:p>
    <w:p w14:paraId="61EA2187" w14:textId="7BB1CAD2" w:rsidR="000A44E9" w:rsidRDefault="000A44E9" w:rsidP="000A44E9">
      <w:pPr>
        <w:pStyle w:val="ListParagraph"/>
        <w:numPr>
          <w:ilvl w:val="0"/>
          <w:numId w:val="2"/>
        </w:numPr>
        <w:rPr>
          <w:rFonts w:ascii="Arial" w:hAnsi="Arial" w:cs="Arial"/>
          <w:b/>
        </w:rPr>
      </w:pPr>
      <w:r>
        <w:rPr>
          <w:rFonts w:ascii="Arial" w:hAnsi="Arial" w:cs="Arial"/>
          <w:b/>
        </w:rPr>
        <w:t>RESOURCES, INCLUDING SUITABLE TEXTS</w:t>
      </w:r>
    </w:p>
    <w:p w14:paraId="6CB38E4C" w14:textId="77777777" w:rsidR="007360BB" w:rsidRPr="007360BB" w:rsidRDefault="007360BB" w:rsidP="007360BB">
      <w:pPr>
        <w:rPr>
          <w:rFonts w:ascii="Arial" w:hAnsi="Arial" w:cs="Arial"/>
          <w:sz w:val="22"/>
          <w:szCs w:val="22"/>
        </w:rPr>
      </w:pPr>
      <w:r w:rsidRPr="007360BB">
        <w:rPr>
          <w:rFonts w:ascii="Arial" w:hAnsi="Arial" w:cs="Arial"/>
          <w:sz w:val="22"/>
          <w:szCs w:val="22"/>
        </w:rPr>
        <w:t>See curriculum map with the above included. (</w:t>
      </w:r>
      <w:hyperlink r:id="rId28" w:history="1">
        <w:r w:rsidRPr="007360BB">
          <w:rPr>
            <w:rStyle w:val="Hyperlink"/>
            <w:rFonts w:ascii="Arial" w:hAnsi="Arial" w:cs="Arial"/>
            <w:sz w:val="22"/>
            <w:szCs w:val="22"/>
          </w:rPr>
          <w:t>Curriculum Section of Website</w:t>
        </w:r>
      </w:hyperlink>
      <w:r w:rsidRPr="007360BB">
        <w:rPr>
          <w:rFonts w:ascii="Arial" w:hAnsi="Arial" w:cs="Arial"/>
          <w:sz w:val="22"/>
          <w:szCs w:val="22"/>
        </w:rPr>
        <w:t>)</w:t>
      </w:r>
    </w:p>
    <w:p w14:paraId="2E361AEC" w14:textId="77777777" w:rsidR="007360BB" w:rsidRPr="00DD089D" w:rsidRDefault="007360BB" w:rsidP="000A44E9">
      <w:pPr>
        <w:rPr>
          <w:rFonts w:ascii="Arial" w:hAnsi="Arial" w:cs="Arial"/>
          <w:sz w:val="22"/>
          <w:szCs w:val="22"/>
        </w:rPr>
      </w:pPr>
    </w:p>
    <w:p w14:paraId="5406908C" w14:textId="65C9FBF1" w:rsidR="000A44E9" w:rsidRDefault="000A44E9" w:rsidP="000A44E9">
      <w:pPr>
        <w:rPr>
          <w:rFonts w:ascii="Arial" w:hAnsi="Arial" w:cs="Arial"/>
          <w:sz w:val="22"/>
        </w:rPr>
      </w:pPr>
    </w:p>
    <w:p w14:paraId="34545D49" w14:textId="6290F7EC" w:rsidR="000A44E9" w:rsidRDefault="000A44E9" w:rsidP="000A44E9">
      <w:pPr>
        <w:pStyle w:val="ListParagraph"/>
        <w:numPr>
          <w:ilvl w:val="0"/>
          <w:numId w:val="2"/>
        </w:numPr>
        <w:rPr>
          <w:rFonts w:ascii="Arial" w:hAnsi="Arial" w:cs="Arial"/>
          <w:b/>
        </w:rPr>
      </w:pPr>
      <w:r>
        <w:rPr>
          <w:rFonts w:ascii="Arial" w:hAnsi="Arial" w:cs="Arial"/>
          <w:b/>
        </w:rPr>
        <w:t>COMMUNITY LINKS – LOCAL AND GLOBAL</w:t>
      </w:r>
    </w:p>
    <w:p w14:paraId="5BF67E2D" w14:textId="77777777" w:rsidR="007360BB" w:rsidRPr="007360BB" w:rsidRDefault="007360BB" w:rsidP="007360BB">
      <w:pPr>
        <w:rPr>
          <w:rFonts w:ascii="Arial" w:hAnsi="Arial" w:cs="Arial"/>
          <w:sz w:val="22"/>
          <w:szCs w:val="22"/>
        </w:rPr>
      </w:pPr>
      <w:r w:rsidRPr="007360BB">
        <w:rPr>
          <w:rFonts w:ascii="Arial" w:hAnsi="Arial" w:cs="Arial"/>
          <w:sz w:val="22"/>
          <w:szCs w:val="22"/>
        </w:rPr>
        <w:t>See curriculum map with the above included. (</w:t>
      </w:r>
      <w:hyperlink r:id="rId29" w:history="1">
        <w:r w:rsidRPr="007360BB">
          <w:rPr>
            <w:rStyle w:val="Hyperlink"/>
            <w:rFonts w:ascii="Arial" w:hAnsi="Arial" w:cs="Arial"/>
            <w:sz w:val="22"/>
            <w:szCs w:val="22"/>
          </w:rPr>
          <w:t>Curriculum Section of Website</w:t>
        </w:r>
      </w:hyperlink>
      <w:r w:rsidRPr="007360BB">
        <w:rPr>
          <w:rFonts w:ascii="Arial" w:hAnsi="Arial" w:cs="Arial"/>
          <w:sz w:val="22"/>
          <w:szCs w:val="22"/>
        </w:rPr>
        <w:t>)</w:t>
      </w:r>
    </w:p>
    <w:p w14:paraId="49D71968" w14:textId="77777777" w:rsidR="007360BB" w:rsidRPr="00DD089D" w:rsidRDefault="007360BB" w:rsidP="00DD089D">
      <w:pPr>
        <w:rPr>
          <w:rFonts w:ascii="Arial" w:hAnsi="Arial" w:cs="Arial"/>
          <w:sz w:val="22"/>
          <w:szCs w:val="22"/>
        </w:rPr>
      </w:pPr>
    </w:p>
    <w:p w14:paraId="238B7B4F" w14:textId="293E5EB7" w:rsidR="000A44E9" w:rsidRPr="000A44E9" w:rsidRDefault="000A44E9" w:rsidP="000A44E9">
      <w:pPr>
        <w:rPr>
          <w:rFonts w:ascii="Arial" w:hAnsi="Arial" w:cs="Arial"/>
          <w:sz w:val="22"/>
        </w:rPr>
      </w:pPr>
    </w:p>
    <w:p w14:paraId="79F6BF37" w14:textId="6C613E08" w:rsidR="000A44E9" w:rsidRDefault="000A44E9" w:rsidP="000A44E9">
      <w:pPr>
        <w:pStyle w:val="ListParagraph"/>
        <w:numPr>
          <w:ilvl w:val="0"/>
          <w:numId w:val="2"/>
        </w:numPr>
        <w:rPr>
          <w:rFonts w:ascii="Arial" w:hAnsi="Arial" w:cs="Arial"/>
          <w:b/>
        </w:rPr>
      </w:pPr>
      <w:r>
        <w:rPr>
          <w:rFonts w:ascii="Arial" w:hAnsi="Arial" w:cs="Arial"/>
          <w:b/>
        </w:rPr>
        <w:t>VISITS, VISITORS AND EXPERIENCES</w:t>
      </w:r>
    </w:p>
    <w:p w14:paraId="765FF2DC" w14:textId="60F3706F" w:rsidR="000A44E9" w:rsidRPr="00FD1BD1" w:rsidRDefault="007360BB" w:rsidP="000A44E9">
      <w:pPr>
        <w:rPr>
          <w:rFonts w:ascii="Arial" w:hAnsi="Arial" w:cs="Arial"/>
          <w:sz w:val="22"/>
          <w:szCs w:val="22"/>
        </w:rPr>
      </w:pPr>
      <w:r w:rsidRPr="00DD089D">
        <w:rPr>
          <w:rFonts w:ascii="Arial" w:hAnsi="Arial" w:cs="Arial"/>
          <w:sz w:val="22"/>
          <w:szCs w:val="22"/>
        </w:rPr>
        <w:lastRenderedPageBreak/>
        <w:t>See curriculum map with the above included.</w:t>
      </w:r>
      <w:r>
        <w:rPr>
          <w:rFonts w:ascii="Arial" w:hAnsi="Arial" w:cs="Arial"/>
          <w:sz w:val="22"/>
          <w:szCs w:val="22"/>
        </w:rPr>
        <w:t xml:space="preserve"> (</w:t>
      </w:r>
      <w:hyperlink r:id="rId30" w:history="1">
        <w:r w:rsidRPr="0015281D">
          <w:rPr>
            <w:rStyle w:val="Hyperlink"/>
            <w:rFonts w:ascii="Arial" w:hAnsi="Arial" w:cs="Arial"/>
            <w:sz w:val="22"/>
          </w:rPr>
          <w:t>Curriculum Section of Website</w:t>
        </w:r>
      </w:hyperlink>
      <w:r>
        <w:rPr>
          <w:rFonts w:ascii="Arial" w:hAnsi="Arial" w:cs="Arial"/>
          <w:sz w:val="22"/>
        </w:rPr>
        <w:t>)</w:t>
      </w:r>
    </w:p>
    <w:sectPr w:rsidR="000A44E9" w:rsidRPr="00FD1BD1" w:rsidSect="00910979">
      <w:headerReference w:type="default" r:id="rId31"/>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6A861" w14:textId="77777777" w:rsidR="003B51C4" w:rsidRDefault="003B51C4" w:rsidP="00A448EF">
      <w:r>
        <w:separator/>
      </w:r>
    </w:p>
  </w:endnote>
  <w:endnote w:type="continuationSeparator" w:id="0">
    <w:p w14:paraId="281FFBB1" w14:textId="77777777" w:rsidR="003B51C4" w:rsidRDefault="003B51C4" w:rsidP="00A44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234DB" w14:textId="77777777" w:rsidR="00910979" w:rsidRPr="00ED7525" w:rsidRDefault="00910979" w:rsidP="00910979">
    <w:pPr>
      <w:pStyle w:val="Footer"/>
      <w:rPr>
        <w:rFonts w:ascii="Arial" w:hAnsi="Arial" w:cs="Arial"/>
        <w:sz w:val="16"/>
      </w:rPr>
    </w:pPr>
    <w:r w:rsidRPr="00ED7525">
      <w:rPr>
        <w:rFonts w:ascii="Arial" w:hAnsi="Arial" w:cs="Arial"/>
        <w:sz w:val="16"/>
      </w:rPr>
      <w:t>Love Faith. Love People. Love Learning.</w:t>
    </w:r>
  </w:p>
  <w:p w14:paraId="2A02A0DC" w14:textId="77777777" w:rsidR="00910979" w:rsidRPr="00ED7525" w:rsidRDefault="00910979" w:rsidP="00910979">
    <w:pPr>
      <w:pStyle w:val="Footer"/>
      <w:rPr>
        <w:rFonts w:ascii="Arial" w:hAnsi="Arial" w:cs="Arial"/>
        <w:sz w:val="16"/>
      </w:rPr>
    </w:pPr>
    <w:r w:rsidRPr="00ED7525">
      <w:rPr>
        <w:rFonts w:ascii="Arial" w:hAnsi="Arial" w:cs="Arial"/>
        <w:sz w:val="16"/>
      </w:rPr>
      <w:t xml:space="preserve">Page </w:t>
    </w:r>
    <w:r w:rsidRPr="00ED7525">
      <w:rPr>
        <w:rFonts w:ascii="Arial" w:hAnsi="Arial" w:cs="Arial"/>
        <w:b/>
        <w:bCs/>
        <w:sz w:val="16"/>
      </w:rPr>
      <w:fldChar w:fldCharType="begin"/>
    </w:r>
    <w:r w:rsidRPr="00ED7525">
      <w:rPr>
        <w:rFonts w:ascii="Arial" w:hAnsi="Arial" w:cs="Arial"/>
        <w:b/>
        <w:bCs/>
        <w:sz w:val="16"/>
      </w:rPr>
      <w:instrText xml:space="preserve"> PAGE  \* Arabic  \* MERGEFORMAT </w:instrText>
    </w:r>
    <w:r w:rsidRPr="00ED7525">
      <w:rPr>
        <w:rFonts w:ascii="Arial" w:hAnsi="Arial" w:cs="Arial"/>
        <w:b/>
        <w:bCs/>
        <w:sz w:val="16"/>
      </w:rPr>
      <w:fldChar w:fldCharType="separate"/>
    </w:r>
    <w:r>
      <w:rPr>
        <w:rFonts w:ascii="Arial" w:hAnsi="Arial" w:cs="Arial"/>
        <w:b/>
        <w:bCs/>
        <w:sz w:val="16"/>
      </w:rPr>
      <w:t>1</w:t>
    </w:r>
    <w:r w:rsidRPr="00ED7525">
      <w:rPr>
        <w:rFonts w:ascii="Arial" w:hAnsi="Arial" w:cs="Arial"/>
        <w:b/>
        <w:bCs/>
        <w:sz w:val="16"/>
      </w:rPr>
      <w:fldChar w:fldCharType="end"/>
    </w:r>
    <w:r w:rsidRPr="00ED7525">
      <w:rPr>
        <w:rFonts w:ascii="Arial" w:hAnsi="Arial" w:cs="Arial"/>
        <w:sz w:val="16"/>
      </w:rPr>
      <w:t xml:space="preserve"> of </w:t>
    </w:r>
    <w:r w:rsidRPr="00ED7525">
      <w:rPr>
        <w:rFonts w:ascii="Arial" w:hAnsi="Arial" w:cs="Arial"/>
        <w:b/>
        <w:bCs/>
        <w:sz w:val="16"/>
      </w:rPr>
      <w:fldChar w:fldCharType="begin"/>
    </w:r>
    <w:r w:rsidRPr="00ED7525">
      <w:rPr>
        <w:rFonts w:ascii="Arial" w:hAnsi="Arial" w:cs="Arial"/>
        <w:b/>
        <w:bCs/>
        <w:sz w:val="16"/>
      </w:rPr>
      <w:instrText xml:space="preserve"> NUMPAGES  \* Arabic  \* MERGEFORMAT </w:instrText>
    </w:r>
    <w:r w:rsidRPr="00ED7525">
      <w:rPr>
        <w:rFonts w:ascii="Arial" w:hAnsi="Arial" w:cs="Arial"/>
        <w:b/>
        <w:bCs/>
        <w:sz w:val="16"/>
      </w:rPr>
      <w:fldChar w:fldCharType="separate"/>
    </w:r>
    <w:r>
      <w:rPr>
        <w:rFonts w:ascii="Arial" w:hAnsi="Arial" w:cs="Arial"/>
        <w:b/>
        <w:bCs/>
        <w:sz w:val="16"/>
      </w:rPr>
      <w:t>2</w:t>
    </w:r>
    <w:r w:rsidRPr="00ED7525">
      <w:rPr>
        <w:rFonts w:ascii="Arial" w:hAnsi="Arial" w:cs="Arial"/>
        <w:b/>
        <w:bCs/>
        <w:sz w:val="16"/>
      </w:rPr>
      <w:fldChar w:fldCharType="end"/>
    </w:r>
  </w:p>
  <w:p w14:paraId="16A4BFC8" w14:textId="02BE6E18" w:rsidR="0048599A" w:rsidRPr="00910979" w:rsidRDefault="0048599A" w:rsidP="009109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56365" w14:textId="77777777" w:rsidR="0048599A" w:rsidRPr="005F0685" w:rsidRDefault="0048599A" w:rsidP="005F06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48951" w14:textId="77777777" w:rsidR="00A448EF" w:rsidRDefault="00A448EF" w:rsidP="00A448EF">
    <w:pPr>
      <w:pStyle w:val="Footer"/>
      <w:jc w:val="center"/>
      <w:rPr>
        <w:rFonts w:ascii="Arial" w:hAnsi="Arial" w:cs="Arial"/>
        <w:sz w:val="16"/>
      </w:rPr>
    </w:pPr>
    <w:r>
      <w:rPr>
        <w:rFonts w:ascii="Arial" w:hAnsi="Arial" w:cs="Arial"/>
        <w:sz w:val="16"/>
      </w:rPr>
      <w:t>Love Faith.  Love People.  Love Learning.</w:t>
    </w:r>
  </w:p>
  <w:p w14:paraId="1CD48952" w14:textId="202F7607" w:rsidR="00A448EF" w:rsidRPr="00A448EF" w:rsidRDefault="00A448EF">
    <w:pPr>
      <w:pStyle w:val="Footer"/>
      <w:rPr>
        <w:rFonts w:ascii="Arial" w:hAnsi="Arial" w:cs="Arial"/>
        <w:sz w:val="16"/>
      </w:rPr>
    </w:pPr>
    <w:r w:rsidRPr="00A448EF">
      <w:rPr>
        <w:rFonts w:ascii="Arial" w:hAnsi="Arial" w:cs="Arial"/>
        <w:sz w:val="16"/>
      </w:rPr>
      <w:t xml:space="preserve">Page </w:t>
    </w:r>
    <w:r w:rsidRPr="00A448EF">
      <w:rPr>
        <w:rFonts w:ascii="Arial" w:hAnsi="Arial" w:cs="Arial"/>
        <w:b/>
        <w:bCs/>
        <w:sz w:val="16"/>
      </w:rPr>
      <w:fldChar w:fldCharType="begin"/>
    </w:r>
    <w:r w:rsidRPr="00A448EF">
      <w:rPr>
        <w:rFonts w:ascii="Arial" w:hAnsi="Arial" w:cs="Arial"/>
        <w:b/>
        <w:bCs/>
        <w:sz w:val="16"/>
      </w:rPr>
      <w:instrText xml:space="preserve"> PAGE  \* Arabic  \* MERGEFORMAT </w:instrText>
    </w:r>
    <w:r w:rsidRPr="00A448EF">
      <w:rPr>
        <w:rFonts w:ascii="Arial" w:hAnsi="Arial" w:cs="Arial"/>
        <w:b/>
        <w:bCs/>
        <w:sz w:val="16"/>
      </w:rPr>
      <w:fldChar w:fldCharType="separate"/>
    </w:r>
    <w:r w:rsidR="007360BB">
      <w:rPr>
        <w:rFonts w:ascii="Arial" w:hAnsi="Arial" w:cs="Arial"/>
        <w:b/>
        <w:bCs/>
        <w:noProof/>
        <w:sz w:val="16"/>
      </w:rPr>
      <w:t>15</w:t>
    </w:r>
    <w:r w:rsidRPr="00A448EF">
      <w:rPr>
        <w:rFonts w:ascii="Arial" w:hAnsi="Arial" w:cs="Arial"/>
        <w:b/>
        <w:bCs/>
        <w:sz w:val="16"/>
      </w:rPr>
      <w:fldChar w:fldCharType="end"/>
    </w:r>
    <w:r w:rsidRPr="00A448EF">
      <w:rPr>
        <w:rFonts w:ascii="Arial" w:hAnsi="Arial" w:cs="Arial"/>
        <w:sz w:val="16"/>
      </w:rPr>
      <w:t xml:space="preserve"> of </w:t>
    </w:r>
    <w:r w:rsidRPr="00A448EF">
      <w:rPr>
        <w:rFonts w:ascii="Arial" w:hAnsi="Arial" w:cs="Arial"/>
        <w:b/>
        <w:bCs/>
        <w:sz w:val="16"/>
      </w:rPr>
      <w:fldChar w:fldCharType="begin"/>
    </w:r>
    <w:r w:rsidRPr="00A448EF">
      <w:rPr>
        <w:rFonts w:ascii="Arial" w:hAnsi="Arial" w:cs="Arial"/>
        <w:b/>
        <w:bCs/>
        <w:sz w:val="16"/>
      </w:rPr>
      <w:instrText xml:space="preserve"> NUMPAGES  \* Arabic  \* MERGEFORMAT </w:instrText>
    </w:r>
    <w:r w:rsidRPr="00A448EF">
      <w:rPr>
        <w:rFonts w:ascii="Arial" w:hAnsi="Arial" w:cs="Arial"/>
        <w:b/>
        <w:bCs/>
        <w:sz w:val="16"/>
      </w:rPr>
      <w:fldChar w:fldCharType="separate"/>
    </w:r>
    <w:r w:rsidR="007360BB">
      <w:rPr>
        <w:rFonts w:ascii="Arial" w:hAnsi="Arial" w:cs="Arial"/>
        <w:b/>
        <w:bCs/>
        <w:noProof/>
        <w:sz w:val="16"/>
      </w:rPr>
      <w:t>15</w:t>
    </w:r>
    <w:r w:rsidRPr="00A448EF">
      <w:rP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F6AF8" w14:textId="77777777" w:rsidR="003B51C4" w:rsidRDefault="003B51C4" w:rsidP="00A448EF">
      <w:r>
        <w:separator/>
      </w:r>
    </w:p>
  </w:footnote>
  <w:footnote w:type="continuationSeparator" w:id="0">
    <w:p w14:paraId="2B5EB63B" w14:textId="77777777" w:rsidR="003B51C4" w:rsidRDefault="003B51C4" w:rsidP="00A44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C8A11" w14:textId="5E785659" w:rsidR="00910979" w:rsidRDefault="00910979">
    <w:pPr>
      <w:pStyle w:val="Header"/>
    </w:pPr>
    <w:r>
      <w:rPr>
        <w:noProof/>
      </w:rPr>
      <w:drawing>
        <wp:anchor distT="0" distB="0" distL="114300" distR="114300" simplePos="0" relativeHeight="251661312" behindDoc="1" locked="0" layoutInCell="1" allowOverlap="1" wp14:anchorId="49958FE3" wp14:editId="3B07E963">
          <wp:simplePos x="0" y="0"/>
          <wp:positionH relativeFrom="leftMargin">
            <wp:posOffset>281337</wp:posOffset>
          </wp:positionH>
          <wp:positionV relativeFrom="paragraph">
            <wp:posOffset>-255270</wp:posOffset>
          </wp:positionV>
          <wp:extent cx="262550" cy="371302"/>
          <wp:effectExtent l="0" t="0" r="4445" b="0"/>
          <wp:wrapTight wrapText="bothSides">
            <wp:wrapPolygon edited="0">
              <wp:start x="4707" y="0"/>
              <wp:lineTo x="0" y="5548"/>
              <wp:lineTo x="0" y="9986"/>
              <wp:lineTo x="4707" y="19973"/>
              <wp:lineTo x="15690" y="19973"/>
              <wp:lineTo x="20397" y="9986"/>
              <wp:lineTo x="20397" y="5548"/>
              <wp:lineTo x="15690" y="0"/>
              <wp:lineTo x="4707" y="0"/>
            </wp:wrapPolygon>
          </wp:wrapTight>
          <wp:docPr id="8" name="Picture 8" descr="St Franc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Franci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550" cy="37130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48950" w14:textId="77777777" w:rsidR="001A10B9" w:rsidRDefault="001A10B9">
    <w:pPr>
      <w:pStyle w:val="Header"/>
    </w:pPr>
    <w:r>
      <w:rPr>
        <w:noProof/>
      </w:rPr>
      <w:drawing>
        <wp:anchor distT="0" distB="0" distL="114300" distR="114300" simplePos="0" relativeHeight="251659264" behindDoc="1" locked="0" layoutInCell="1" allowOverlap="1" wp14:anchorId="1CD48953" wp14:editId="1CD48954">
          <wp:simplePos x="0" y="0"/>
          <wp:positionH relativeFrom="margin">
            <wp:posOffset>-228600</wp:posOffset>
          </wp:positionH>
          <wp:positionV relativeFrom="paragraph">
            <wp:posOffset>-229870</wp:posOffset>
          </wp:positionV>
          <wp:extent cx="276225" cy="390642"/>
          <wp:effectExtent l="0" t="0" r="0" b="9525"/>
          <wp:wrapNone/>
          <wp:docPr id="7" name="Picture 7" descr="St Franc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Franci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9064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1171"/>
    <w:multiLevelType w:val="hybridMultilevel"/>
    <w:tmpl w:val="48763C72"/>
    <w:lvl w:ilvl="0" w:tplc="D67CF7E8">
      <w:numFmt w:val="bullet"/>
      <w:lvlText w:val="-"/>
      <w:lvlJc w:val="left"/>
      <w:pPr>
        <w:ind w:left="360" w:hanging="360"/>
      </w:pPr>
      <w:rPr>
        <w:rFonts w:ascii="Comic Sans MS" w:eastAsia="Calibri" w:hAnsi="Comic Sans M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486057"/>
    <w:multiLevelType w:val="multilevel"/>
    <w:tmpl w:val="573A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7C5F78"/>
    <w:multiLevelType w:val="hybridMultilevel"/>
    <w:tmpl w:val="7214C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E0074"/>
    <w:multiLevelType w:val="hybridMultilevel"/>
    <w:tmpl w:val="242623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357372"/>
    <w:multiLevelType w:val="hybridMultilevel"/>
    <w:tmpl w:val="4CC44E28"/>
    <w:lvl w:ilvl="0" w:tplc="AA02A90A">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BA87B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68DC18">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1EE3C0">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5E918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14131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80ECD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043F5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2E6E84">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A9E0479"/>
    <w:multiLevelType w:val="hybridMultilevel"/>
    <w:tmpl w:val="5308C63E"/>
    <w:lvl w:ilvl="0" w:tplc="DD14060C">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TSBHeadings1"/>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9" w15:restartNumberingAfterBreak="0">
    <w:nsid w:val="560B1A48"/>
    <w:multiLevelType w:val="hybridMultilevel"/>
    <w:tmpl w:val="D8666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DBE5870"/>
    <w:multiLevelType w:val="hybridMultilevel"/>
    <w:tmpl w:val="1CA0744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0"/>
  </w:num>
  <w:num w:numId="5">
    <w:abstractNumId w:val="7"/>
  </w:num>
  <w:num w:numId="6">
    <w:abstractNumId w:val="6"/>
    <w:lvlOverride w:ilvl="0">
      <w:lvl w:ilvl="0">
        <w:start w:val="1"/>
        <w:numFmt w:val="decimal"/>
        <w:pStyle w:val="TSBHeadings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8"/>
  </w:num>
  <w:num w:numId="8">
    <w:abstractNumId w:val="6"/>
    <w:lvlOverride w:ilvl="0">
      <w:lvl w:ilvl="0">
        <w:start w:val="1"/>
        <w:numFmt w:val="decimal"/>
        <w:pStyle w:val="TSBHeadings1"/>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TSBHeadings1"/>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9"/>
  </w:num>
  <w:num w:numId="12">
    <w:abstractNumId w:val="1"/>
  </w:num>
  <w:num w:numId="13">
    <w:abstractNumId w:val="11"/>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8EF"/>
    <w:rsid w:val="00024A21"/>
    <w:rsid w:val="00093A62"/>
    <w:rsid w:val="000A44E9"/>
    <w:rsid w:val="00116079"/>
    <w:rsid w:val="001A10B9"/>
    <w:rsid w:val="001B0208"/>
    <w:rsid w:val="00247EFD"/>
    <w:rsid w:val="00367544"/>
    <w:rsid w:val="003B51C4"/>
    <w:rsid w:val="0048599A"/>
    <w:rsid w:val="00553BA3"/>
    <w:rsid w:val="00681076"/>
    <w:rsid w:val="007109CE"/>
    <w:rsid w:val="007360BB"/>
    <w:rsid w:val="007954E0"/>
    <w:rsid w:val="008B489A"/>
    <w:rsid w:val="00910979"/>
    <w:rsid w:val="00943512"/>
    <w:rsid w:val="0099771D"/>
    <w:rsid w:val="00A12CD1"/>
    <w:rsid w:val="00A448EF"/>
    <w:rsid w:val="00AA4B0A"/>
    <w:rsid w:val="00AC1E40"/>
    <w:rsid w:val="00AE167F"/>
    <w:rsid w:val="00AE2DB0"/>
    <w:rsid w:val="00B438B5"/>
    <w:rsid w:val="00B54FCD"/>
    <w:rsid w:val="00C34F9C"/>
    <w:rsid w:val="00C72BB4"/>
    <w:rsid w:val="00CA0176"/>
    <w:rsid w:val="00DB5C68"/>
    <w:rsid w:val="00DC1C55"/>
    <w:rsid w:val="00DD089D"/>
    <w:rsid w:val="00DF0D7E"/>
    <w:rsid w:val="00E2704C"/>
    <w:rsid w:val="00E37EBA"/>
    <w:rsid w:val="00E56E30"/>
    <w:rsid w:val="00FD1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CD4891F"/>
  <w15:chartTrackingRefBased/>
  <w15:docId w15:val="{85C7DE8D-1171-45FD-AC65-6362DE4AA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448EF"/>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8599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8EF"/>
    <w:pPr>
      <w:spacing w:after="160" w:line="259"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A448EF"/>
    <w:pPr>
      <w:tabs>
        <w:tab w:val="center" w:pos="4513"/>
        <w:tab w:val="right" w:pos="9026"/>
      </w:tabs>
    </w:pPr>
  </w:style>
  <w:style w:type="character" w:customStyle="1" w:styleId="HeaderChar">
    <w:name w:val="Header Char"/>
    <w:basedOn w:val="DefaultParagraphFont"/>
    <w:link w:val="Header"/>
    <w:uiPriority w:val="99"/>
    <w:rsid w:val="00A448E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448EF"/>
    <w:pPr>
      <w:tabs>
        <w:tab w:val="center" w:pos="4513"/>
        <w:tab w:val="right" w:pos="9026"/>
      </w:tabs>
    </w:pPr>
  </w:style>
  <w:style w:type="character" w:customStyle="1" w:styleId="FooterChar">
    <w:name w:val="Footer Char"/>
    <w:basedOn w:val="DefaultParagraphFont"/>
    <w:link w:val="Footer"/>
    <w:uiPriority w:val="99"/>
    <w:rsid w:val="00A448EF"/>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B5C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C68"/>
    <w:rPr>
      <w:rFonts w:ascii="Segoe UI" w:eastAsia="Times New Roman" w:hAnsi="Segoe UI" w:cs="Segoe UI"/>
      <w:sz w:val="18"/>
      <w:szCs w:val="18"/>
      <w:lang w:eastAsia="en-GB"/>
    </w:rPr>
  </w:style>
  <w:style w:type="character" w:styleId="Hyperlink">
    <w:name w:val="Hyperlink"/>
    <w:basedOn w:val="DefaultParagraphFont"/>
    <w:uiPriority w:val="99"/>
    <w:unhideWhenUsed/>
    <w:rsid w:val="00681076"/>
    <w:rPr>
      <w:color w:val="0563C1" w:themeColor="hyperlink"/>
      <w:u w:val="single"/>
    </w:rPr>
  </w:style>
  <w:style w:type="character" w:styleId="FollowedHyperlink">
    <w:name w:val="FollowedHyperlink"/>
    <w:basedOn w:val="DefaultParagraphFont"/>
    <w:uiPriority w:val="99"/>
    <w:semiHidden/>
    <w:unhideWhenUsed/>
    <w:rsid w:val="00DD089D"/>
    <w:rPr>
      <w:color w:val="954F72" w:themeColor="followedHyperlink"/>
      <w:u w:val="single"/>
    </w:rPr>
  </w:style>
  <w:style w:type="paragraph" w:customStyle="1" w:styleId="TSBHeadings1">
    <w:name w:val="TSB Headings1"/>
    <w:basedOn w:val="ListParagraph"/>
    <w:next w:val="Normal"/>
    <w:autoRedefine/>
    <w:uiPriority w:val="9"/>
    <w:qFormat/>
    <w:rsid w:val="0048599A"/>
    <w:pPr>
      <w:numPr>
        <w:numId w:val="6"/>
      </w:numPr>
      <w:tabs>
        <w:tab w:val="num" w:pos="360"/>
      </w:tabs>
      <w:spacing w:after="200" w:line="276" w:lineRule="auto"/>
      <w:ind w:left="720" w:firstLine="0"/>
      <w:jc w:val="both"/>
      <w:outlineLvl w:val="0"/>
    </w:pPr>
    <w:rPr>
      <w:rFonts w:ascii="Arial" w:eastAsia="Arial" w:hAnsi="Arial" w:cs="Arial"/>
      <w:b/>
      <w:sz w:val="28"/>
      <w:szCs w:val="32"/>
    </w:rPr>
  </w:style>
  <w:style w:type="table" w:styleId="TableGrid">
    <w:name w:val="Table Grid"/>
    <w:basedOn w:val="TableNormal"/>
    <w:uiPriority w:val="39"/>
    <w:rsid w:val="00485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basedOn w:val="NoList"/>
    <w:uiPriority w:val="99"/>
    <w:rsid w:val="0048599A"/>
    <w:pPr>
      <w:numPr>
        <w:numId w:val="5"/>
      </w:numPr>
    </w:pPr>
  </w:style>
  <w:style w:type="paragraph" w:customStyle="1" w:styleId="TSB-Level1Numbers">
    <w:name w:val="TSB - Level 1 Numbers"/>
    <w:basedOn w:val="Heading1"/>
    <w:qFormat/>
    <w:rsid w:val="0048599A"/>
    <w:pPr>
      <w:keepNext w:val="0"/>
      <w:keepLines w:val="0"/>
      <w:numPr>
        <w:ilvl w:val="1"/>
        <w:numId w:val="6"/>
      </w:numPr>
      <w:tabs>
        <w:tab w:val="num" w:pos="360"/>
      </w:tabs>
      <w:spacing w:before="0" w:after="200" w:line="276" w:lineRule="auto"/>
      <w:ind w:left="1480" w:hanging="482"/>
      <w:jc w:val="both"/>
    </w:pPr>
    <w:rPr>
      <w:rFonts w:eastAsia="Arial" w:cs="Arial"/>
      <w:color w:val="auto"/>
      <w:sz w:val="22"/>
      <w:lang w:eastAsia="en-US"/>
    </w:rPr>
  </w:style>
  <w:style w:type="paragraph" w:customStyle="1" w:styleId="TSB-Level2Numbers">
    <w:name w:val="TSB - Level 2 Numbers"/>
    <w:basedOn w:val="TSB-Level1Numbers"/>
    <w:autoRedefine/>
    <w:qFormat/>
    <w:rsid w:val="0048599A"/>
    <w:pPr>
      <w:numPr>
        <w:ilvl w:val="2"/>
      </w:numPr>
      <w:ind w:left="2223" w:hanging="998"/>
    </w:pPr>
  </w:style>
  <w:style w:type="character" w:customStyle="1" w:styleId="Heading1Char">
    <w:name w:val="Heading 1 Char"/>
    <w:basedOn w:val="DefaultParagraphFont"/>
    <w:link w:val="Heading1"/>
    <w:uiPriority w:val="9"/>
    <w:rsid w:val="0048599A"/>
    <w:rPr>
      <w:rFonts w:asciiTheme="majorHAnsi" w:eastAsiaTheme="majorEastAsia" w:hAnsiTheme="majorHAnsi" w:cstheme="majorBidi"/>
      <w:color w:val="2E74B5" w:themeColor="accent1" w:themeShade="BF"/>
      <w:sz w:val="32"/>
      <w:szCs w:val="32"/>
      <w:lang w:eastAsia="en-GB"/>
    </w:rPr>
  </w:style>
  <w:style w:type="character" w:styleId="UnresolvedMention">
    <w:name w:val="Unresolved Mention"/>
    <w:basedOn w:val="DefaultParagraphFont"/>
    <w:uiPriority w:val="99"/>
    <w:semiHidden/>
    <w:unhideWhenUsed/>
    <w:rsid w:val="00910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89022">
      <w:bodyDiv w:val="1"/>
      <w:marLeft w:val="0"/>
      <w:marRight w:val="0"/>
      <w:marTop w:val="0"/>
      <w:marBottom w:val="0"/>
      <w:divBdr>
        <w:top w:val="none" w:sz="0" w:space="0" w:color="auto"/>
        <w:left w:val="none" w:sz="0" w:space="0" w:color="auto"/>
        <w:bottom w:val="none" w:sz="0" w:space="0" w:color="auto"/>
        <w:right w:val="none" w:sz="0" w:space="0" w:color="auto"/>
      </w:divBdr>
      <w:divsChild>
        <w:div w:id="529611572">
          <w:marLeft w:val="0"/>
          <w:marRight w:val="0"/>
          <w:marTop w:val="0"/>
          <w:marBottom w:val="300"/>
          <w:divBdr>
            <w:top w:val="single" w:sz="6" w:space="0" w:color="DDDDDD"/>
            <w:left w:val="single" w:sz="6" w:space="0" w:color="DDDDDD"/>
            <w:bottom w:val="single" w:sz="6" w:space="0" w:color="DDDDDD"/>
            <w:right w:val="single" w:sz="6" w:space="0" w:color="DDDDDD"/>
          </w:divBdr>
          <w:divsChild>
            <w:div w:id="280721767">
              <w:marLeft w:val="0"/>
              <w:marRight w:val="0"/>
              <w:marTop w:val="0"/>
              <w:marBottom w:val="0"/>
              <w:divBdr>
                <w:top w:val="none" w:sz="0" w:space="8" w:color="DDDDDD"/>
                <w:left w:val="none" w:sz="0" w:space="11" w:color="DDDDDD"/>
                <w:bottom w:val="single" w:sz="6" w:space="8" w:color="DDDDDD"/>
                <w:right w:val="none" w:sz="0" w:space="11" w:color="DDDDDD"/>
              </w:divBdr>
            </w:div>
          </w:divsChild>
        </w:div>
        <w:div w:id="83965392">
          <w:marLeft w:val="0"/>
          <w:marRight w:val="0"/>
          <w:marTop w:val="0"/>
          <w:marBottom w:val="300"/>
          <w:divBdr>
            <w:top w:val="single" w:sz="6" w:space="0" w:color="DDDDDD"/>
            <w:left w:val="single" w:sz="6" w:space="0" w:color="DDDDDD"/>
            <w:bottom w:val="single" w:sz="6" w:space="0" w:color="DDDDDD"/>
            <w:right w:val="single" w:sz="6" w:space="0" w:color="DDDDDD"/>
          </w:divBdr>
          <w:divsChild>
            <w:div w:id="1703822040">
              <w:marLeft w:val="0"/>
              <w:marRight w:val="0"/>
              <w:marTop w:val="0"/>
              <w:marBottom w:val="0"/>
              <w:divBdr>
                <w:top w:val="none" w:sz="0" w:space="8" w:color="DDDDDD"/>
                <w:left w:val="none" w:sz="0" w:space="11" w:color="DDDDDD"/>
                <w:bottom w:val="single" w:sz="6" w:space="8" w:color="DDDDDD"/>
                <w:right w:val="none" w:sz="0" w:space="11" w:color="DDDDDD"/>
              </w:divBdr>
            </w:div>
          </w:divsChild>
        </w:div>
        <w:div w:id="1072391199">
          <w:marLeft w:val="0"/>
          <w:marRight w:val="0"/>
          <w:marTop w:val="0"/>
          <w:marBottom w:val="300"/>
          <w:divBdr>
            <w:top w:val="single" w:sz="6" w:space="0" w:color="DDDDDD"/>
            <w:left w:val="single" w:sz="6" w:space="0" w:color="DDDDDD"/>
            <w:bottom w:val="single" w:sz="6" w:space="0" w:color="DDDDDD"/>
            <w:right w:val="single" w:sz="6" w:space="0" w:color="DDDDDD"/>
          </w:divBdr>
          <w:divsChild>
            <w:div w:id="24911148">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tfranciscep.co.uk/page/curriculum/83640"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uploads/system/uploads/attachment_data/file/425601/PRIMARY_national_curriculum.pdf"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004234/Development_Matters_Non-statutory_Curriculum_Guidance_Revised_July_2021.pdf" TargetMode="External"/><Relationship Id="rId20" Type="http://schemas.openxmlformats.org/officeDocument/2006/relationships/hyperlink" Target="https://widgitonline.com/login" TargetMode="External"/><Relationship Id="rId29" Type="http://schemas.openxmlformats.org/officeDocument/2006/relationships/hyperlink" Target="https://www.stfranciscep.co.uk/page/curriculum/836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heschoolbus.net/compliancemanager/public/special-educational-needs-and-disabilities-policy/1a35776c-9245-418f-a5f2-4624bd6bd839/41359"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gov.uk/government/uploads/system/uploads/attachment_data/file/596629/EYFS_STATUTORY_FRAMEWORK_2017.pdf" TargetMode="External"/><Relationship Id="rId23" Type="http://schemas.openxmlformats.org/officeDocument/2006/relationships/hyperlink" Target="https://www.theschoolbus.net/compliancemanager/public/teaching-and-learning-policy/72469990-a17e-45db-84f4-7cbea92b1738/22619" TargetMode="External"/><Relationship Id="rId28" Type="http://schemas.openxmlformats.org/officeDocument/2006/relationships/hyperlink" Target="https://www.stfranciscep.co.uk/page/curriculum/83640" TargetMode="External"/><Relationship Id="rId10" Type="http://schemas.openxmlformats.org/officeDocument/2006/relationships/endnotes" Target="endnotes.xml"/><Relationship Id="rId19" Type="http://schemas.openxmlformats.org/officeDocument/2006/relationships/hyperlink" Target="https://www.theschoolbus.net/compliancemanager/public/teaching-and-learning-policy/72469990-a17e-45db-84f4-7cbea92b1738/22619"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uploads/system/uploads/attachment_data/file/425601/PRIMARY_national_curriculum.pdf" TargetMode="External"/><Relationship Id="rId22" Type="http://schemas.openxmlformats.org/officeDocument/2006/relationships/hyperlink" Target="https://www.theschoolbus.net/compliancemanager/public/teaching-and-learning-policy/72469990-a17e-45db-84f4-7cbea92b1738/22619" TargetMode="External"/><Relationship Id="rId27" Type="http://schemas.openxmlformats.org/officeDocument/2006/relationships/footer" Target="footer2.xml"/><Relationship Id="rId30" Type="http://schemas.openxmlformats.org/officeDocument/2006/relationships/hyperlink" Target="https://www.stfranciscep.co.uk/page/curriculum/836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3C16EFD095E141A08492948A40F8D6" ma:contentTypeVersion="11" ma:contentTypeDescription="Create a new document." ma:contentTypeScope="" ma:versionID="d8ea768740741d8144fabdd40cff506e">
  <xsd:schema xmlns:xsd="http://www.w3.org/2001/XMLSchema" xmlns:xs="http://www.w3.org/2001/XMLSchema" xmlns:p="http://schemas.microsoft.com/office/2006/metadata/properties" xmlns:ns3="882f76d8-92bc-4a1f-9aa4-95866a20d182" xmlns:ns4="924203d8-d9a5-4f9c-8108-07300fbcf11e" targetNamespace="http://schemas.microsoft.com/office/2006/metadata/properties" ma:root="true" ma:fieldsID="88d51871bbc8e45aea6ec3b83d7240ce" ns3:_="" ns4:_="">
    <xsd:import namespace="882f76d8-92bc-4a1f-9aa4-95866a20d182"/>
    <xsd:import namespace="924203d8-d9a5-4f9c-8108-07300fbcf11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f76d8-92bc-4a1f-9aa4-95866a20d18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4203d8-d9a5-4f9c-8108-07300fbcf11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F4F31-AD28-410F-886D-993103A71458}">
  <ds:schemaRefs>
    <ds:schemaRef ds:uri="http://schemas.microsoft.com/sharepoint/v3/contenttype/forms"/>
  </ds:schemaRefs>
</ds:datastoreItem>
</file>

<file path=customXml/itemProps2.xml><?xml version="1.0" encoding="utf-8"?>
<ds:datastoreItem xmlns:ds="http://schemas.openxmlformats.org/officeDocument/2006/customXml" ds:itemID="{C32E4A6C-10FF-4AC7-B8EB-A69635046586}">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924203d8-d9a5-4f9c-8108-07300fbcf11e"/>
    <ds:schemaRef ds:uri="882f76d8-92bc-4a1f-9aa4-95866a20d182"/>
    <ds:schemaRef ds:uri="http://purl.org/dc/terms/"/>
    <ds:schemaRef ds:uri="http://schemas.openxmlformats.org/package/2006/metadata/core-properties"/>
    <ds:schemaRef ds:uri="http://purl.org/dc/dcmitype/"/>
    <ds:schemaRef ds:uri="http://www.w3.org/XML/1998/namespace"/>
  </ds:schemaRefs>
</ds:datastoreItem>
</file>

<file path=customXml/itemProps3.xml><?xml version="1.0" encoding="utf-8"?>
<ds:datastoreItem xmlns:ds="http://schemas.openxmlformats.org/officeDocument/2006/customXml" ds:itemID="{FEEB8CE3-47DF-4BDC-9BE9-6334047AE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2f76d8-92bc-4a1f-9aa4-95866a20d182"/>
    <ds:schemaRef ds:uri="924203d8-d9a5-4f9c-8108-07300fbcf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8CE14E-F507-45BF-90C3-64D122F39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3256</Words>
  <Characters>18564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Kewley</dc:creator>
  <cp:keywords/>
  <dc:description/>
  <cp:lastModifiedBy>Jess Palmer</cp:lastModifiedBy>
  <cp:revision>2</cp:revision>
  <cp:lastPrinted>2022-02-23T15:30:00Z</cp:lastPrinted>
  <dcterms:created xsi:type="dcterms:W3CDTF">2022-12-14T13:37:00Z</dcterms:created>
  <dcterms:modified xsi:type="dcterms:W3CDTF">2022-12-14T13:37:00Z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0x010100B23C16EFD095E141A08492948A40F8D6</vt:lpwstr>
  </property>
</Properties>
</file>